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70" w:rsidRPr="00B06D20" w:rsidRDefault="009D2470" w:rsidP="00B06D20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B06D20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2903D7" w:rsidRPr="00B06D20" w:rsidRDefault="002903D7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B06D20" w:rsidRDefault="009D2470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</w: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bookmarkEnd w:id="0"/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 w:rsidR="002903D7" w:rsidRPr="00B06D20">
        <w:rPr>
          <w:rFonts w:ascii="Times New Roman" w:hAnsi="Times New Roman"/>
          <w:b/>
          <w:i/>
          <w:iCs/>
          <w:spacing w:val="-2"/>
          <w:sz w:val="20"/>
          <w:szCs w:val="20"/>
          <w:lang w:val="hu-HU"/>
        </w:rPr>
        <w:t>részvényeseinek/tulajdonosainak</w:t>
      </w:r>
    </w:p>
    <w:p w:rsidR="009D2470" w:rsidRPr="00B06D20" w:rsidRDefault="009D2470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B06D20" w:rsidRDefault="0063390A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ük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</w: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instrText xml:space="preserve"> FORMTEXT </w:instrTex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separate"/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Vállalkozás megnevezése</w:t>
      </w:r>
      <w:r w:rsidR="002903D7" w:rsidRPr="00B06D20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fldChar w:fldCharType="end"/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bookmarkStart w:id="1" w:name="_GoBack"/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bookmarkEnd w:id="1"/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„a Társaság”) 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TárgyÉv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2"/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BD7BAC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3" w:name="Fordulonap0"/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Fordulónap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3"/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-i fordulónapra készített mérlegből – melyben az eszközök és források egyező végösszege 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erleg_forrasok0"/>
            <w:enabled/>
            <w:calcOnExit w:val="0"/>
            <w:textInput/>
          </w:ffData>
        </w:fldChar>
      </w:r>
      <w:bookmarkStart w:id="4" w:name="Merleg_forrasok0"/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 főösszeg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4"/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Ft, az adózott eredmény 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Adozott_er0"/>
            <w:enabled/>
            <w:calcOnExit w:val="0"/>
            <w:textInput/>
          </w:ffData>
        </w:fldChar>
      </w:r>
      <w:bookmarkStart w:id="5" w:name="Adozott_er0"/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Adózótt eredmény</w:t>
      </w:r>
      <w:r w:rsidR="002903D7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5"/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 Ft (</w:t>
      </w:r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Mrl_eredmeny_sz0"/>
            <w:enabled/>
            <w:calcOnExit w:val="0"/>
            <w:textInput/>
          </w:ffData>
        </w:fldChar>
      </w:r>
      <w:bookmarkStart w:id="6" w:name="Mrl_eredmeny_sz0"/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r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separate"/>
      </w:r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Nyereség vagy veszteség szöveg</w:t>
      </w:r>
      <w:r w:rsidR="00830F1B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fldChar w:fldCharType="end"/>
      </w:r>
      <w:bookmarkEnd w:id="6"/>
      <w:r w:rsidR="009D2470" w:rsidRPr="00830F1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-, és  az ugyanezen időponttal végződő üzleti évre vonatkozó eredménykimutatásból, valamint a számviteli politika jelentős elemeinek összefoglalását is tartalmazó kiegészítő mellékletből áll. </w:t>
      </w:r>
    </w:p>
    <w:p w:rsidR="009D2470" w:rsidRPr="00B06D20" w:rsidRDefault="0063390A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Véleményünk</w:t>
      </w:r>
      <w:r w:rsidR="009D2470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9D2470" w:rsidRPr="00B06D20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7" w:name="Fordulonap1"/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instrText xml:space="preserve"> FORMTEXT </w:instrText>
      </w:r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r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separate"/>
      </w:r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Fordulónap</w:t>
      </w:r>
      <w:r w:rsidR="002903D7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ldChar w:fldCharType="end"/>
      </w:r>
      <w:bookmarkEnd w:id="7"/>
      <w:r w:rsidR="009D2470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-én fennálló vagyoni és pénzügyi </w:t>
      </w:r>
      <w:r w:rsidR="009D2470" w:rsidRPr="00B06D20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:rsidR="009D2470" w:rsidRPr="00B06D20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B06D20" w:rsidRDefault="0063390A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Könyvvizsgálatunkat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B06D2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hajtottuk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B06D20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rtelmében fennálló felelősségünk bővebb leírását jelentésünk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B06D2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BD7BAC" w:rsidRPr="00B06D2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 w:rsidRPr="00B06D2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egyszerűsített éves</w:t>
      </w:r>
      <w:r w:rsidR="009D2470" w:rsidRPr="00B06D2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F86D86" w:rsidRPr="00B06D20" w:rsidRDefault="0063390A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Függetlenek vagyunk</w:t>
      </w:r>
      <w:r w:rsidR="00F86D86" w:rsidRPr="00B06D2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oglaltak szerint, és megfelelünk</w:t>
      </w:r>
      <w:r w:rsidR="00F86D86" w:rsidRPr="00B06D2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 </w:t>
      </w:r>
    </w:p>
    <w:p w:rsidR="009D2470" w:rsidRPr="00B06D2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</w:t>
      </w:r>
      <w:r w:rsidR="0063390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győződésünk, hogy az általunk</w:t>
      </w:r>
      <w:r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</w:t>
      </w:r>
      <w:r w:rsidR="0063390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lelő alapot nyújt véleményünkhöz</w:t>
      </w:r>
      <w:r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:rsidR="009D2470" w:rsidRPr="00B06D20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:rsidR="009D2470" w:rsidRPr="00B06D20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B06D20">
        <w:rPr>
          <w:spacing w:val="1"/>
          <w:lang w:val="hu-HU"/>
        </w:rPr>
        <w:t xml:space="preserve">A vezetés felelős az </w:t>
      </w:r>
      <w:r w:rsidR="00BD7BAC" w:rsidRPr="00B06D20">
        <w:rPr>
          <w:color w:val="000000"/>
          <w:spacing w:val="-4"/>
          <w:lang w:val="hu-HU"/>
        </w:rPr>
        <w:t>egyszerűsített</w:t>
      </w:r>
      <w:r w:rsidR="00BD7BAC" w:rsidRPr="00B06D20">
        <w:rPr>
          <w:spacing w:val="1"/>
          <w:lang w:val="hu-HU"/>
        </w:rPr>
        <w:t xml:space="preserve"> </w:t>
      </w:r>
      <w:r w:rsidRPr="00B06D20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</w:t>
      </w:r>
      <w:r w:rsidR="00BD7BAC" w:rsidRPr="00B06D20">
        <w:rPr>
          <w:color w:val="000000"/>
          <w:spacing w:val="-4"/>
          <w:lang w:val="hu-HU"/>
        </w:rPr>
        <w:t>egyszerűsített</w:t>
      </w:r>
      <w:r w:rsidR="00BD7BAC" w:rsidRPr="00B06D20">
        <w:rPr>
          <w:spacing w:val="1"/>
          <w:lang w:val="hu-HU"/>
        </w:rPr>
        <w:t xml:space="preserve"> </w:t>
      </w:r>
      <w:r w:rsidRPr="00B06D20">
        <w:rPr>
          <w:spacing w:val="1"/>
          <w:lang w:val="hu-HU"/>
        </w:rPr>
        <w:t xml:space="preserve">éves beszámoló elkészítése. </w:t>
      </w:r>
    </w:p>
    <w:p w:rsidR="00687B5C" w:rsidRPr="00B06D20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B06D20">
        <w:rPr>
          <w:color w:val="000000"/>
          <w:lang w:val="hu-HU"/>
        </w:rPr>
        <w:t xml:space="preserve">Az </w:t>
      </w:r>
      <w:r w:rsidR="00BD7BAC" w:rsidRPr="00B06D20">
        <w:rPr>
          <w:color w:val="000000"/>
          <w:spacing w:val="-4"/>
          <w:lang w:val="hu-HU"/>
        </w:rPr>
        <w:t>egyszerűsített</w:t>
      </w:r>
      <w:r w:rsidR="00BD7BAC" w:rsidRPr="00B06D20">
        <w:rPr>
          <w:color w:val="000000"/>
          <w:lang w:val="hu-HU"/>
        </w:rPr>
        <w:t xml:space="preserve"> </w:t>
      </w:r>
      <w:r w:rsidRPr="00B06D20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BD7BAC" w:rsidRPr="00B06D20">
        <w:rPr>
          <w:color w:val="000000"/>
          <w:spacing w:val="-4"/>
          <w:lang w:val="hu-HU"/>
        </w:rPr>
        <w:t>egyszerűsített</w:t>
      </w:r>
      <w:r w:rsidR="00BD7BAC" w:rsidRPr="00B06D20">
        <w:rPr>
          <w:color w:val="000000"/>
          <w:lang w:val="hu-HU"/>
        </w:rPr>
        <w:t xml:space="preserve"> </w:t>
      </w:r>
      <w:r w:rsidRPr="00B06D20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:rsidR="009D2470" w:rsidRPr="00B06D20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B06D20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B06D20">
        <w:rPr>
          <w:spacing w:val="1"/>
          <w:vertAlign w:val="superscript"/>
          <w:lang w:val="hu-HU"/>
        </w:rPr>
        <w:t xml:space="preserve"> </w:t>
      </w:r>
    </w:p>
    <w:p w:rsidR="009D2470" w:rsidRPr="00B06D20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BD7BAC"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B06D2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B06D20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B06D20" w:rsidRDefault="0063390A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célunk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="009D2470" w:rsidRPr="00B06D20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>valamint az, ho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gy ennek alapján a véleményünket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yvvizsgálói jelentést bocsássunk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bizonyosság, de nem garancia arra, hogy a </w:t>
      </w:r>
      <w:r w:rsidR="009D2470"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:rsidR="009A6EE9" w:rsidRPr="00B06D20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B06D2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</w:t>
      </w:r>
      <w:r w:rsidR="0063390A">
        <w:rPr>
          <w:rFonts w:ascii="Times New Roman" w:hAnsi="Times New Roman"/>
          <w:kern w:val="8"/>
          <w:sz w:val="20"/>
          <w:szCs w:val="20"/>
          <w:lang w:val="hu-HU" w:bidi="he-IL"/>
        </w:rPr>
        <w:t>n szakmai megítélést alkalmazunk,</w:t>
      </w:r>
      <w:r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</w:t>
      </w:r>
      <w:r w:rsidR="0063390A">
        <w:rPr>
          <w:rFonts w:ascii="Times New Roman" w:hAnsi="Times New Roman"/>
          <w:kern w:val="8"/>
          <w:sz w:val="20"/>
          <w:szCs w:val="20"/>
          <w:lang w:val="hu-HU" w:bidi="he-IL"/>
        </w:rPr>
        <w:t>s szakmai szkepticizmust tartunk</w:t>
      </w:r>
      <w:r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:rsidR="009A6EE9" w:rsidRPr="00B06D20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9A6EE9" w:rsidRPr="00B06D20" w:rsidRDefault="0063390A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Azonosítjuk és felmérjük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>éves beszámoló akár csalásból, akár hibából eredő lényeges hibás állításainak a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kockázatait, kialakítjuk és végrehajtjuk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B06D20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</w:t>
      </w:r>
      <w:r>
        <w:rPr>
          <w:rFonts w:ascii="Times New Roman" w:hAnsi="Times New Roman"/>
          <w:kern w:val="20"/>
          <w:sz w:val="20"/>
          <w:szCs w:val="20"/>
          <w:lang w:val="hu-HU"/>
        </w:rPr>
        <w:t>vizsgálati bizonyítékot szerzünk a véleményünk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:rsidR="009A6EE9" w:rsidRPr="00B06D20" w:rsidRDefault="0063390A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Megismerjük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</w:t>
      </w:r>
      <w:r>
        <w:rPr>
          <w:rFonts w:ascii="Times New Roman" w:hAnsi="Times New Roman"/>
          <w:sz w:val="20"/>
          <w:szCs w:val="20"/>
          <w:lang w:val="hu-HU"/>
        </w:rPr>
        <w:t>izsgálati eljárásokat tervezzünk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</w:t>
      </w:r>
      <w:r>
        <w:rPr>
          <w:rFonts w:ascii="Times New Roman" w:hAnsi="Times New Roman"/>
          <w:sz w:val="20"/>
          <w:szCs w:val="20"/>
          <w:lang w:val="hu-HU"/>
        </w:rPr>
        <w:t>atkozóan véleményt nyilvánítsunk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>.</w:t>
      </w:r>
    </w:p>
    <w:p w:rsidR="009A6EE9" w:rsidRPr="00B06D20" w:rsidRDefault="0063390A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ésszerűségét. </w:t>
      </w:r>
    </w:p>
    <w:p w:rsidR="009A6EE9" w:rsidRPr="00B06D20" w:rsidRDefault="0063390A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vonunk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>éves beszámoló összeállítása,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</w:t>
      </w:r>
      <w:r>
        <w:rPr>
          <w:rFonts w:ascii="Times New Roman" w:hAnsi="Times New Roman"/>
          <w:sz w:val="20"/>
          <w:szCs w:val="20"/>
          <w:lang w:val="hu-HU"/>
        </w:rPr>
        <w:t>iben azt a következtetést vonjuk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független könyvvizsgálói jelent</w:t>
      </w:r>
      <w:r>
        <w:rPr>
          <w:rFonts w:ascii="Times New Roman" w:hAnsi="Times New Roman"/>
          <w:sz w:val="20"/>
          <w:szCs w:val="20"/>
          <w:lang w:val="hu-HU"/>
        </w:rPr>
        <w:t>ésünkben fel kell hívnunk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a figyelmet az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</w:t>
      </w:r>
      <w:r>
        <w:rPr>
          <w:rFonts w:ascii="Times New Roman" w:hAnsi="Times New Roman"/>
          <w:sz w:val="20"/>
          <w:szCs w:val="20"/>
          <w:lang w:val="hu-HU"/>
        </w:rPr>
        <w:t>en nem megfelelőek, minősítenünk kell véleményünket. Következtetései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>nk a függ</w:t>
      </w:r>
      <w:r>
        <w:rPr>
          <w:rFonts w:ascii="Times New Roman" w:hAnsi="Times New Roman"/>
          <w:sz w:val="20"/>
          <w:szCs w:val="20"/>
          <w:lang w:val="hu-HU"/>
        </w:rPr>
        <w:t>etlen könyvvizsgálói jelentésünk</w:t>
      </w:r>
      <w:r w:rsidR="009A6EE9" w:rsidRPr="00B06D20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:rsidR="009A6EE9" w:rsidRPr="00B06D20" w:rsidRDefault="0063390A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Értékeljük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az</w:t>
      </w:r>
      <w:r w:rsidR="00BD7BAC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</w:t>
      </w:r>
      <w:r>
        <w:rPr>
          <w:rFonts w:ascii="Times New Roman" w:hAnsi="Times New Roman"/>
          <w:kern w:val="20"/>
          <w:sz w:val="20"/>
          <w:szCs w:val="20"/>
          <w:lang w:val="hu-HU"/>
        </w:rPr>
        <w:t>zétételeket, valamint értékeljük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BD7BAC" w:rsidRPr="00B06D2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B06D20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B06D20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:rsidR="001E2511" w:rsidRPr="00B06D20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06D20">
        <w:rPr>
          <w:rFonts w:ascii="Times New Roman" w:hAnsi="Times New Roman"/>
          <w:spacing w:val="-4"/>
          <w:sz w:val="20"/>
          <w:szCs w:val="20"/>
          <w:lang w:val="hu-HU"/>
        </w:rPr>
        <w:t>Az irányítással megbí</w:t>
      </w:r>
      <w:r w:rsidR="0063390A">
        <w:rPr>
          <w:rFonts w:ascii="Times New Roman" w:hAnsi="Times New Roman"/>
          <w:spacing w:val="-4"/>
          <w:sz w:val="20"/>
          <w:szCs w:val="20"/>
          <w:lang w:val="hu-HU"/>
        </w:rPr>
        <w:t>zott személyek tudomására hozzuk</w:t>
      </w:r>
      <w:r w:rsidRPr="00B06D20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</w:t>
      </w:r>
      <w:r w:rsidR="0063390A">
        <w:rPr>
          <w:rFonts w:ascii="Times New Roman" w:hAnsi="Times New Roman"/>
          <w:spacing w:val="-4"/>
          <w:sz w:val="20"/>
          <w:szCs w:val="20"/>
          <w:lang w:val="hu-HU"/>
        </w:rPr>
        <w:t xml:space="preserve"> kontrollnak a könyvvizsgálat</w:t>
      </w:r>
      <w:r w:rsidRPr="00B06D20">
        <w:rPr>
          <w:rFonts w:ascii="Times New Roman" w:hAnsi="Times New Roman"/>
          <w:spacing w:val="-4"/>
          <w:sz w:val="20"/>
          <w:szCs w:val="20"/>
          <w:lang w:val="hu-HU"/>
        </w:rPr>
        <w:t>u</w:t>
      </w:r>
      <w:r w:rsidR="0063390A">
        <w:rPr>
          <w:rFonts w:ascii="Times New Roman" w:hAnsi="Times New Roman"/>
          <w:spacing w:val="-4"/>
          <w:sz w:val="20"/>
          <w:szCs w:val="20"/>
          <w:lang w:val="hu-HU"/>
        </w:rPr>
        <w:t>nk során általunk</w:t>
      </w:r>
      <w:r w:rsidRPr="00B06D20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:rsidR="00743D82" w:rsidRPr="00B06D20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B06D20" w:rsidRDefault="002903D7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 w:val="0"/>
          <w:iCs/>
          <w:spacing w:val="-2"/>
          <w:sz w:val="20"/>
          <w:lang w:val="hu-HU"/>
        </w:rPr>
      </w:pPr>
      <w:r w:rsidRPr="00B06D20">
        <w:rPr>
          <w:i w:val="0"/>
          <w:iCs/>
          <w:spacing w:val="-2"/>
          <w:sz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8" w:name="KonyvvizsDatum0"/>
      <w:r w:rsidRPr="00B06D20">
        <w:rPr>
          <w:i w:val="0"/>
          <w:iCs/>
          <w:spacing w:val="-2"/>
          <w:sz w:val="20"/>
          <w:lang w:val="hu-HU"/>
        </w:rPr>
        <w:instrText xml:space="preserve"> FORMTEXT </w:instrText>
      </w:r>
      <w:r w:rsidRPr="00B06D20">
        <w:rPr>
          <w:i w:val="0"/>
          <w:iCs/>
          <w:spacing w:val="-2"/>
          <w:sz w:val="20"/>
          <w:lang w:val="hu-HU"/>
        </w:rPr>
      </w:r>
      <w:r w:rsidRPr="00B06D20">
        <w:rPr>
          <w:i w:val="0"/>
          <w:iCs/>
          <w:spacing w:val="-2"/>
          <w:sz w:val="20"/>
          <w:lang w:val="hu-HU"/>
        </w:rPr>
        <w:fldChar w:fldCharType="separate"/>
      </w:r>
      <w:r w:rsidRPr="00B06D20">
        <w:rPr>
          <w:i w:val="0"/>
          <w:iCs/>
          <w:spacing w:val="-2"/>
          <w:sz w:val="20"/>
          <w:lang w:val="hu-HU"/>
        </w:rPr>
        <w:t>Mérleg keltezés: Dátum</w:t>
      </w:r>
      <w:r w:rsidRPr="00B06D20">
        <w:rPr>
          <w:i w:val="0"/>
          <w:iCs/>
          <w:spacing w:val="-2"/>
          <w:sz w:val="20"/>
          <w:lang w:val="hu-HU"/>
        </w:rPr>
        <w:fldChar w:fldCharType="end"/>
      </w:r>
      <w:bookmarkEnd w:id="8"/>
    </w:p>
    <w:p w:rsidR="002903D7" w:rsidRPr="00B06D20" w:rsidRDefault="002903D7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B06D20" w:rsidRPr="00B06D20" w:rsidRDefault="00B06D20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B06D20" w:rsidRPr="00B06D20" w:rsidRDefault="00B06D20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B06D20" w:rsidRPr="00B06D20" w:rsidRDefault="00B06D20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tbl>
      <w:tblPr>
        <w:tblStyle w:val="Rcsostblzat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349"/>
      </w:tblGrid>
      <w:tr w:rsidR="002903D7" w:rsidRPr="00B06D20" w:rsidTr="002903D7">
        <w:tc>
          <w:tcPr>
            <w:tcW w:w="4531" w:type="dxa"/>
          </w:tcPr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9" w:name="KV_kepvise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képviselő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9"/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ügyvezető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10" w:name="KV_ceg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t>Könyvvizsgáló cég neve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0"/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11" w:name="KV_ceg_ci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Könyvvizsgáló cég Székhely cím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1"/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V_nyilvant0"/>
                  <w:enabled/>
                  <w:calcOnExit w:val="0"/>
                  <w:textInput/>
                </w:ffData>
              </w:fldChar>
            </w:r>
            <w:bookmarkStart w:id="12" w:name="KV_nyilvant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Könyvvizsgáló cég Nyilvántartási 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2"/>
          </w:p>
        </w:tc>
        <w:tc>
          <w:tcPr>
            <w:tcW w:w="4531" w:type="dxa"/>
          </w:tcPr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Cs/>
                <w:spacing w:val="-2"/>
                <w:sz w:val="20"/>
                <w:lang w:val="hu-HU"/>
              </w:rPr>
            </w:pPr>
            <w:r w:rsidRPr="00B06D20">
              <w:rPr>
                <w:iCs/>
                <w:spacing w:val="-2"/>
                <w:sz w:val="20"/>
                <w:lang w:val="hu-HU"/>
              </w:rPr>
              <w:t>…………………………………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b/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Konyvvizsgalo0"/>
                  <w:enabled/>
                  <w:calcOnExit w:val="0"/>
                  <w:textInput/>
                </w:ffData>
              </w:fldChar>
            </w:r>
            <w:bookmarkStart w:id="13" w:name="Konyvvizsgalo0"/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t>Könyvvizsgáló</w:t>
            </w:r>
            <w:r w:rsidRPr="00B06D20">
              <w:rPr>
                <w:b/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3"/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Kamarai tag könyvvizsgáló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t>Nyilvántartási száma:</w:t>
            </w:r>
          </w:p>
          <w:p w:rsidR="002903D7" w:rsidRPr="00B06D20" w:rsidRDefault="002903D7" w:rsidP="002903D7">
            <w:pPr>
              <w:pStyle w:val="Szvegtrzsbehzssal"/>
              <w:tabs>
                <w:tab w:val="left" w:pos="3960"/>
                <w:tab w:val="left" w:pos="4536"/>
              </w:tabs>
              <w:spacing w:after="0" w:line="240" w:lineRule="auto"/>
              <w:ind w:left="0" w:firstLine="0"/>
              <w:jc w:val="center"/>
              <w:rPr>
                <w:i w:val="0"/>
                <w:iCs/>
                <w:spacing w:val="-2"/>
                <w:sz w:val="20"/>
                <w:lang w:val="hu-HU"/>
              </w:rPr>
            </w:pP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begin">
                <w:ffData>
                  <w:name w:val="SZM_TAGSAGISZAM0"/>
                  <w:enabled/>
                  <w:calcOnExit w:val="0"/>
                  <w:textInput/>
                </w:ffData>
              </w:fldChar>
            </w:r>
            <w:bookmarkStart w:id="14" w:name="SZM_TAGSAGISZAM0"/>
            <w:r w:rsidRPr="00B06D20">
              <w:rPr>
                <w:i w:val="0"/>
                <w:iCs/>
                <w:spacing w:val="-2"/>
                <w:sz w:val="20"/>
                <w:lang w:val="hu-HU"/>
              </w:rPr>
              <w:instrText xml:space="preserve"> FORMTEXT </w:instrTex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separate"/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t>Könyvvizsgáló tagságiszám</w:t>
            </w:r>
            <w:r w:rsidRPr="00B06D20">
              <w:rPr>
                <w:i w:val="0"/>
                <w:iCs/>
                <w:spacing w:val="-2"/>
                <w:sz w:val="20"/>
                <w:lang w:val="hu-HU"/>
              </w:rPr>
              <w:fldChar w:fldCharType="end"/>
            </w:r>
            <w:bookmarkEnd w:id="14"/>
          </w:p>
        </w:tc>
      </w:tr>
    </w:tbl>
    <w:p w:rsidR="008F4ADF" w:rsidRPr="00B06D20" w:rsidRDefault="008F4ADF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</w:p>
    <w:p w:rsidR="002903D7" w:rsidRPr="00B06D20" w:rsidRDefault="002903D7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sz w:val="20"/>
        </w:rPr>
      </w:pPr>
    </w:p>
    <w:sectPr w:rsidR="002903D7" w:rsidRPr="00B06D20" w:rsidSect="00B06D20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8B6" w:rsidRDefault="00E808B6" w:rsidP="001E2511">
      <w:pPr>
        <w:spacing w:after="0" w:line="240" w:lineRule="auto"/>
      </w:pPr>
      <w:r>
        <w:separator/>
      </w:r>
    </w:p>
  </w:endnote>
  <w:endnote w:type="continuationSeparator" w:id="0">
    <w:p w:rsidR="00E808B6" w:rsidRDefault="00E808B6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7805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730574934"/>
          <w:docPartObj>
            <w:docPartGallery w:val="Page Numbers (Top of Page)"/>
            <w:docPartUnique/>
          </w:docPartObj>
        </w:sdtPr>
        <w:sdtEndPr/>
        <w:sdtContent>
          <w:p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63390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63390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8B6" w:rsidRDefault="00E808B6" w:rsidP="001E2511">
      <w:pPr>
        <w:spacing w:after="0" w:line="240" w:lineRule="auto"/>
      </w:pPr>
      <w:r>
        <w:separator/>
      </w:r>
    </w:p>
  </w:footnote>
  <w:footnote w:type="continuationSeparator" w:id="0">
    <w:p w:rsidR="00E808B6" w:rsidRDefault="00E808B6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0"/>
    <w:rsid w:val="0000171A"/>
    <w:rsid w:val="000042B8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9449B"/>
    <w:rsid w:val="001A598E"/>
    <w:rsid w:val="001C0D39"/>
    <w:rsid w:val="001C19F3"/>
    <w:rsid w:val="001E2511"/>
    <w:rsid w:val="002226F6"/>
    <w:rsid w:val="002603CB"/>
    <w:rsid w:val="0027581F"/>
    <w:rsid w:val="002903D7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B3651"/>
    <w:rsid w:val="005D2927"/>
    <w:rsid w:val="005E3F44"/>
    <w:rsid w:val="005F0B83"/>
    <w:rsid w:val="0060024F"/>
    <w:rsid w:val="00632012"/>
    <w:rsid w:val="0063390A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11E39"/>
    <w:rsid w:val="00830F1B"/>
    <w:rsid w:val="00874D52"/>
    <w:rsid w:val="00891C49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3CE9"/>
    <w:rsid w:val="00A67435"/>
    <w:rsid w:val="00A71306"/>
    <w:rsid w:val="00AB0BFB"/>
    <w:rsid w:val="00AB40E1"/>
    <w:rsid w:val="00AF33FA"/>
    <w:rsid w:val="00AF609B"/>
    <w:rsid w:val="00B06D20"/>
    <w:rsid w:val="00B35DB0"/>
    <w:rsid w:val="00B40AF0"/>
    <w:rsid w:val="00B513E0"/>
    <w:rsid w:val="00B617E1"/>
    <w:rsid w:val="00B635AF"/>
    <w:rsid w:val="00B662F3"/>
    <w:rsid w:val="00BC14C9"/>
    <w:rsid w:val="00BD4057"/>
    <w:rsid w:val="00BD7BAC"/>
    <w:rsid w:val="00BE3E9D"/>
    <w:rsid w:val="00C11015"/>
    <w:rsid w:val="00C21C70"/>
    <w:rsid w:val="00C34F1F"/>
    <w:rsid w:val="00C45DB0"/>
    <w:rsid w:val="00C55FD9"/>
    <w:rsid w:val="00C767DC"/>
    <w:rsid w:val="00CD0C83"/>
    <w:rsid w:val="00D10C6B"/>
    <w:rsid w:val="00D139F2"/>
    <w:rsid w:val="00D206D7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557B"/>
    <w:rsid w:val="00DF5E6B"/>
    <w:rsid w:val="00E06CF1"/>
    <w:rsid w:val="00E100BA"/>
    <w:rsid w:val="00E43303"/>
    <w:rsid w:val="00E645DA"/>
    <w:rsid w:val="00E808B6"/>
    <w:rsid w:val="00E97BC5"/>
    <w:rsid w:val="00EC4D43"/>
    <w:rsid w:val="00EF506D"/>
    <w:rsid w:val="00F011BD"/>
    <w:rsid w:val="00F06593"/>
    <w:rsid w:val="00F1464D"/>
    <w:rsid w:val="00F418AC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9CA8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table" w:styleId="Rcsostblzat">
    <w:name w:val="Table Grid"/>
    <w:basedOn w:val="Normltblzat"/>
    <w:uiPriority w:val="59"/>
    <w:rsid w:val="0029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534D-BCAD-4B60-AC9A-0ACE29F7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v.1.19.2042.0.0#2019-10-03</dc:description>
  <dcterms:created xsi:type="dcterms:W3CDTF">2018-09-25T07:54:00Z</dcterms:created>
  <dcterms:modified xsi:type="dcterms:W3CDTF">2019-01-31T12:09:00Z</dcterms:modified>
</cp:coreProperties>
</file>