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9" w:rsidRDefault="00E07529" w:rsidP="00E07529">
      <w:pPr>
        <w:jc w:val="both"/>
        <w:rPr>
          <w:b/>
          <w:sz w:val="22"/>
        </w:rPr>
      </w:pPr>
      <w:bookmarkStart w:id="0" w:name="_GoBack"/>
      <w:bookmarkEnd w:id="0"/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6267DE" w:rsidP="00E07529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E07529" w:rsidRDefault="00E07529" w:rsidP="00E07529">
      <w:pPr>
        <w:pStyle w:val="Szvegtrzs"/>
        <w:jc w:val="center"/>
        <w:rPr>
          <w:i/>
          <w:sz w:val="28"/>
          <w:szCs w:val="28"/>
        </w:rPr>
      </w:pPr>
    </w:p>
    <w:p w:rsidR="00E07529" w:rsidRDefault="00E07529" w:rsidP="00E07529">
      <w:pPr>
        <w:pStyle w:val="Szvegtrzs"/>
        <w:jc w:val="center"/>
        <w:rPr>
          <w:sz w:val="22"/>
        </w:rPr>
      </w:pPr>
    </w:p>
    <w:p w:rsidR="00E07529" w:rsidRPr="0036183C" w:rsidRDefault="006267DE" w:rsidP="00E07529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E07529" w:rsidRPr="00F64A86">
        <w:rPr>
          <w:sz w:val="28"/>
          <w:szCs w:val="28"/>
        </w:rPr>
        <w:t>ockázat megosztás nélkül, asszisztenciával dolgozó könyvvizsgálók</w:t>
      </w:r>
      <w:r w:rsidR="00E07529">
        <w:rPr>
          <w:sz w:val="22"/>
        </w:rPr>
        <w:t xml:space="preserve"> </w:t>
      </w:r>
      <w:r>
        <w:rPr>
          <w:sz w:val="28"/>
          <w:szCs w:val="28"/>
        </w:rPr>
        <w:t>minőségellenőrzési elveiről és eljárásairól</w:t>
      </w:r>
      <w:r w:rsidR="00E07529" w:rsidRPr="0036183C">
        <w:rPr>
          <w:sz w:val="28"/>
          <w:szCs w:val="28"/>
        </w:rPr>
        <w:t xml:space="preserve"> </w:t>
      </w:r>
    </w:p>
    <w:p w:rsidR="00E07529" w:rsidRPr="0036183C" w:rsidRDefault="00E07529" w:rsidP="00E07529">
      <w:pPr>
        <w:pStyle w:val="Szvegtrzs"/>
        <w:jc w:val="both"/>
        <w:rPr>
          <w:sz w:val="28"/>
          <w:szCs w:val="28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E07529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TARTALOMJEGYZÉK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904C1A" w:rsidRDefault="00E07529" w:rsidP="00E07529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E07529" w:rsidRPr="00904C1A" w:rsidRDefault="00E07529" w:rsidP="00E07529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157B8A" w:rsidRDefault="00E07529" w:rsidP="00E07529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E07529" w:rsidRDefault="00E07529" w:rsidP="00E07529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E07529" w:rsidRPr="00CB6FD8" w:rsidRDefault="00E07529" w:rsidP="00E07529"/>
    <w:p w:rsidR="00E07529" w:rsidRDefault="00E07529" w:rsidP="00E07529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E07529" w:rsidRPr="009C6E29" w:rsidRDefault="00E07529" w:rsidP="00E07529"/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E07529" w:rsidRPr="00F2364B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E07529" w:rsidRDefault="00E07529" w:rsidP="00E07529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7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9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11</w:t>
      </w:r>
    </w:p>
    <w:p w:rsidR="00E07529" w:rsidRPr="00A74182" w:rsidRDefault="00E07529" w:rsidP="00E07529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E07529" w:rsidRPr="00F2364B" w:rsidRDefault="00E07529" w:rsidP="00E07529">
      <w:pPr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i/>
        </w:rPr>
      </w:pPr>
    </w:p>
    <w:p w:rsidR="00E07529" w:rsidRDefault="00E07529" w:rsidP="00E07529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E07529" w:rsidRPr="00904C1A" w:rsidRDefault="00E07529" w:rsidP="00E07529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CB6FD8" w:rsidRDefault="00E07529" w:rsidP="00E07529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Default="00E07529" w:rsidP="00E07529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E07529" w:rsidRPr="00904C1A" w:rsidRDefault="00E07529" w:rsidP="00E07529">
      <w:pPr>
        <w:ind w:firstLine="708"/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F2364B" w:rsidRDefault="00E07529" w:rsidP="00E07529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E07529" w:rsidRPr="006E6C2A" w:rsidRDefault="00E07529" w:rsidP="00E07529">
      <w:pPr>
        <w:pStyle w:val="Szvegtrzs2"/>
        <w:jc w:val="both"/>
        <w:rPr>
          <w:sz w:val="22"/>
          <w:szCs w:val="22"/>
          <w:u w:val="none"/>
        </w:rPr>
      </w:pPr>
    </w:p>
    <w:p w:rsidR="00E07529" w:rsidRPr="006E6C2A" w:rsidRDefault="00E07529" w:rsidP="00E07529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E07529" w:rsidRPr="009536C8" w:rsidRDefault="00E07529" w:rsidP="00E07529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E07529" w:rsidRPr="006E6C2A" w:rsidRDefault="00E07529" w:rsidP="00E07529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E07529" w:rsidRDefault="00E07529" w:rsidP="00E07529">
      <w:pPr>
        <w:pStyle w:val="Szvegtrzs3"/>
        <w:rPr>
          <w:sz w:val="22"/>
        </w:rPr>
      </w:pPr>
    </w:p>
    <w:p w:rsidR="00E07529" w:rsidRDefault="00E07529" w:rsidP="00E07529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E07529" w:rsidRDefault="00E07529" w:rsidP="00E07529">
      <w:pPr>
        <w:jc w:val="both"/>
        <w:rPr>
          <w:sz w:val="22"/>
        </w:rPr>
      </w:pPr>
    </w:p>
    <w:p w:rsidR="00E07529" w:rsidRPr="009A7EA2" w:rsidRDefault="00E07529" w:rsidP="00E07529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E07529" w:rsidRDefault="00E07529" w:rsidP="00E07529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b/>
          <w:i/>
          <w:color w:val="000000"/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 könyvvizsgálón kívül más is részt vesz a könyvvizsgálati munkában; </w:t>
      </w: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könyvvizsgálói ellenőrzés; </w:t>
      </w:r>
    </w:p>
    <w:p w:rsidR="00E07529" w:rsidRDefault="00E07529" w:rsidP="00E07529">
      <w:pPr>
        <w:ind w:left="1410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E07529" w:rsidRDefault="00E07529" w:rsidP="00E07529">
      <w:pPr>
        <w:ind w:left="360"/>
        <w:jc w:val="both"/>
        <w:rPr>
          <w:color w:val="000000"/>
          <w:sz w:val="22"/>
        </w:rPr>
      </w:pPr>
    </w:p>
    <w:p w:rsidR="00E07529" w:rsidRPr="002540E9" w:rsidRDefault="00E07529" w:rsidP="00E07529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E07529" w:rsidRDefault="00E07529" w:rsidP="00E07529">
      <w:pPr>
        <w:ind w:left="142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A minőségellenőrzés alkalmazása, az eljárási rend betartása minden résztvevő kötelessége, az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kell.</w:t>
      </w:r>
      <w:r>
        <w:rPr>
          <w:color w:val="000000"/>
          <w:sz w:val="22"/>
        </w:rPr>
        <w:t xml:space="preserve">  A könyvvizsgálatban résztvevőknek - ha a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könyvvizsgálón kívül más résztvevő munkatársak is vannak - meg kell ismerniük a minőségbiztosítási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politikákat és eljárásokat, illetve azokat a célkitűzéseket, amelyek ezekkel elérhetők. 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ezeknek a követelményeknek. 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pStyle w:val="Cmsor7"/>
      </w:pPr>
      <w:r>
        <w:t xml:space="preserve">II. A minőségellenőrzési rendszer elemei, követelményrendszere </w:t>
      </w:r>
    </w:p>
    <w:p w:rsidR="00E07529" w:rsidRDefault="00E07529" w:rsidP="00E07529">
      <w:pPr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E07529" w:rsidRPr="00ED47A7" w:rsidRDefault="00E07529" w:rsidP="00E07529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E07529" w:rsidRDefault="00E07529" w:rsidP="00E07529">
      <w:pPr>
        <w:pStyle w:val="Szvegtrzs"/>
        <w:jc w:val="both"/>
        <w:rPr>
          <w:sz w:val="22"/>
          <w:u w:val="single"/>
        </w:rPr>
      </w:pPr>
    </w:p>
    <w:p w:rsidR="00E07529" w:rsidRDefault="00E07529" w:rsidP="00E07529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Pr="00C87A1D" w:rsidRDefault="00E07529" w:rsidP="00E07529">
      <w:pPr>
        <w:jc w:val="both"/>
        <w:rPr>
          <w:i/>
          <w:sz w:val="22"/>
        </w:rPr>
      </w:pPr>
    </w:p>
    <w:p w:rsidR="00E07529" w:rsidRPr="00A66F0E" w:rsidRDefault="00E07529" w:rsidP="00E07529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végrehajtásában résztvevők – a könyvvizsgáló,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könyvvizsgáló, a munkatársak, az asszisztensek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munkatársakon, asszisztenseken kívül az igénybevett külső szakértőnek, minőségellenőrnek is nyilatkoznia kell. Ezen túlmenően, haladéktalanul értesíteniük kell a könyvvizsgálót (társaságot) a függetlenség vagy összeférhetetlenség követelményében bekövezett változásról, vagy annak veszélyeztetésére vonatkozó új körülményről.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munkatársak nyilatkozatai alapján a Társaság folyamatos nyilvántartást vezet.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E07529" w:rsidRDefault="00E07529" w:rsidP="00E07529">
      <w:pPr>
        <w:jc w:val="both"/>
        <w:rPr>
          <w:sz w:val="22"/>
        </w:rPr>
      </w:pPr>
    </w:p>
    <w:p w:rsidR="00E07529" w:rsidRPr="002F448A" w:rsidRDefault="00E07529" w:rsidP="00E07529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nyilatkozatok a könyvvizsgáló,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E07529" w:rsidRDefault="00E07529" w:rsidP="00E07529">
      <w:pPr>
        <w:jc w:val="both"/>
        <w:rPr>
          <w:sz w:val="22"/>
        </w:rPr>
      </w:pPr>
    </w:p>
    <w:p w:rsidR="00E07529" w:rsidRPr="00A66F0E" w:rsidRDefault="00E07529" w:rsidP="00E07529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E07529" w:rsidRDefault="00E07529" w:rsidP="00E07529">
      <w:pPr>
        <w:ind w:left="720"/>
        <w:jc w:val="both"/>
        <w:rPr>
          <w:sz w:val="22"/>
        </w:rPr>
      </w:pPr>
    </w:p>
    <w:p w:rsidR="00E07529" w:rsidRPr="0093126B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E07529" w:rsidRDefault="00E07529" w:rsidP="00E07529">
      <w:pPr>
        <w:ind w:left="708"/>
        <w:jc w:val="both"/>
        <w:rPr>
          <w:sz w:val="22"/>
        </w:rPr>
      </w:pPr>
    </w:p>
    <w:p w:rsidR="00E07529" w:rsidRDefault="00E07529" w:rsidP="00E07529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Pr="00A66F0E" w:rsidRDefault="00E07529" w:rsidP="00E07529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könyvvizsgáló/társaság gondoskodik arról, hogy olyan személyi állománnyal rendelkezzen, amelyben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évente egyszer összegzően elvégzi, és a munkatársakkal ismerteti a munkatársak értékelését, szakmai teljesítményben elért eredményüket;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meghozza és ismerteti az értékelt előléptetésére vonatkozó döntést, figyelembe véve a cég jövőbeni céljait, az elérhető karrier és munkára való kijelölési lehetőségeket.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Pr="002F448A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könyvvizsgáló/társaság a megbízások végrehajtásához olyan munkatársakat jelöl ki, akik rendelkeznek hasonló jellegű és bonyolultsági fokú megbízások ismeretével. Bírnak a megbízással kapcsolatos gyakorlati tapasztalatokkal, beleértve a megfelelő 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pStyle w:val="Szvegtrzsbehzssal3"/>
        <w:numPr>
          <w:ilvl w:val="0"/>
          <w:numId w:val="5"/>
        </w:numPr>
      </w:pPr>
      <w:r>
        <w:t xml:space="preserve">munkacsoportok számára megtörtént-e a megbízás ismertetése, a munkacsoport tagjai megismerték-e munkájuk célkitűzéseit;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E07529" w:rsidRPr="00777548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könyvvizsgáló/t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E07529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Pr="002F448A" w:rsidRDefault="00E07529" w:rsidP="00E07529">
      <w:pPr>
        <w:ind w:left="284"/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könyvvizsgáló/társaság konzultációt folytat minden olyan esetben, amikor annak szükségessége felmerül.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magas kockázattal járó megállapítások;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E07529" w:rsidRPr="00ED3681" w:rsidRDefault="00E07529" w:rsidP="00E07529">
      <w:pPr>
        <w:pStyle w:val="Szvegtrzsbehzssal"/>
        <w:numPr>
          <w:ilvl w:val="0"/>
          <w:numId w:val="6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E07529" w:rsidRDefault="00E07529" w:rsidP="00E07529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belső konzultációk megalapozottságát segítik a könyvvizsgálónál/társaságnál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könyvvizsgáló/t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5A0311" w:rsidRDefault="00E07529" w:rsidP="00E07529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E07529" w:rsidRPr="00810BB5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könyvvizsgálati záradék (vélemény)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E07529" w:rsidRDefault="00E07529" w:rsidP="00E07529">
      <w:pPr>
        <w:ind w:left="709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E07529" w:rsidRDefault="00E07529" w:rsidP="00E07529">
      <w:pPr>
        <w:numPr>
          <w:ilvl w:val="0"/>
          <w:numId w:val="8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E07529" w:rsidRDefault="00E07529" w:rsidP="00E07529">
      <w:pPr>
        <w:numPr>
          <w:ilvl w:val="0"/>
          <w:numId w:val="8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E07529" w:rsidRDefault="00E07529" w:rsidP="00E07529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könyvvizsgáló biztosítja, hogy a megbízáshoz kapcsolódó minőségvizsgálóra nem vonatkoznak egyéb olyan szempontok, előírások, amelyek veszélyeztetnék objektivitását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E07529" w:rsidRPr="002E6342" w:rsidRDefault="00E07529" w:rsidP="00E07529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E07529" w:rsidRDefault="00E07529" w:rsidP="00E07529">
      <w:pPr>
        <w:pStyle w:val="Szvegtrzsbehzssal"/>
        <w:ind w:left="0"/>
        <w:jc w:val="both"/>
        <w:rPr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E07529" w:rsidRDefault="00E07529" w:rsidP="00E07529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E07529" w:rsidRPr="00924BD2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E07529" w:rsidRDefault="00E07529" w:rsidP="00E07529">
      <w:pPr>
        <w:numPr>
          <w:ilvl w:val="0"/>
          <w:numId w:val="18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E07529" w:rsidRDefault="00E07529" w:rsidP="00E07529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Pr="00022CD6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Pr="00671208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standardoknak és a szabályozási és jogi követelményeknek, valamint azt, hogy a társaság/könyvvizsgáló által kiadott jelentések az adott körülmények között nem megfelelőek; 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E07529" w:rsidRDefault="00E07529" w:rsidP="00E07529">
      <w:pPr>
        <w:numPr>
          <w:ilvl w:val="0"/>
          <w:numId w:val="10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könyvvizsgáló/társaság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2F448A" w:rsidRDefault="00E07529" w:rsidP="00E07529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1. Az etikai és függetlenségi előírások betartása, annak ellenőrzése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E07529" w:rsidRDefault="00E07529" w:rsidP="00E07529">
      <w:pPr>
        <w:pStyle w:val="Szvegtrzsbehzssal3"/>
        <w:rPr>
          <w:b/>
          <w:bCs/>
        </w:rPr>
      </w:pPr>
    </w:p>
    <w:p w:rsidR="00E07529" w:rsidRDefault="00E07529" w:rsidP="00E07529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 összeállításakor felmerülő létszám allokálása, szakmai konfliktusok feloldása (a követelményektől eltérő helyzetek tisztázása) ugyancsak a felelős könyvvizsgáló feladata.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E07529" w:rsidRDefault="00E07529" w:rsidP="00E07529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E07529" w:rsidRDefault="00E07529" w:rsidP="00E07529">
      <w:pPr>
        <w:pStyle w:val="Szvegtrzsbehzssal2"/>
        <w:ind w:left="284"/>
        <w:jc w:val="both"/>
      </w:pPr>
    </w:p>
    <w:p w:rsidR="00E07529" w:rsidRDefault="00E07529" w:rsidP="00E07529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ügyféllel történő személyes kapcsolat minden megbízás esetén nélkülözhetetlen.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E07529" w:rsidRDefault="00E07529" w:rsidP="00E07529">
      <w:pPr>
        <w:pStyle w:val="Cmsor2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Az aláíró 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E07529" w:rsidRPr="00276ECF" w:rsidRDefault="00E07529" w:rsidP="00E07529">
      <w:pPr>
        <w:ind w:left="360"/>
      </w:pPr>
    </w:p>
    <w:p w:rsidR="00E07529" w:rsidRDefault="00E07529" w:rsidP="00E07529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E07529" w:rsidRDefault="00E07529" w:rsidP="00E07529">
      <w:pPr>
        <w:ind w:left="360"/>
        <w:jc w:val="both"/>
      </w:pPr>
      <w:r>
        <w:rPr>
          <w:sz w:val="22"/>
        </w:rPr>
        <w:t>Konzultációkhoz kapcsolódóan a könyvvizsgáló feladata a vitás ügyek megvitatására a megfelelő konzultációk lebonyolítása, a konzultáció következtetéseinek érvényesítése, a következtetések megvalósítása.</w:t>
      </w:r>
    </w:p>
    <w:p w:rsidR="00E07529" w:rsidRDefault="00E07529" w:rsidP="00E07529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E07529" w:rsidRDefault="00E07529" w:rsidP="00E07529">
      <w:pPr>
        <w:ind w:left="720" w:hanging="720"/>
        <w:jc w:val="both"/>
        <w:rPr>
          <w:color w:val="FFFFFF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 eljárásainak célkitűzéseit sikerült-e elérni. </w:t>
      </w:r>
    </w:p>
    <w:p w:rsidR="00E07529" w:rsidRDefault="00E07529" w:rsidP="00E07529">
      <w:pPr>
        <w:ind w:left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E07529" w:rsidRPr="003F39E1" w:rsidRDefault="00E07529" w:rsidP="00E07529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E07529" w:rsidRDefault="00E07529" w:rsidP="00E07529">
      <w:pPr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</w:p>
    <w:p w:rsidR="00E07529" w:rsidRPr="002F448A" w:rsidRDefault="00E07529" w:rsidP="00E07529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E07529" w:rsidRDefault="00E07529" w:rsidP="00E07529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E07529" w:rsidRDefault="00E07529" w:rsidP="00E07529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vizsgálatról dokumentum készül a felülvizsgálatban résztvevők közreműködésével. (6. sz melléklet)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által végzett minőségellenőrzés magában foglalja a megbízásért felelős könyvvizsgálóval folytatott megbeszélést, a pénzügyi kimutatások vagy a 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E07529" w:rsidRDefault="00E07529" w:rsidP="00E07529">
      <w:pPr>
        <w:jc w:val="both"/>
        <w:rPr>
          <w:sz w:val="22"/>
          <w:szCs w:val="20"/>
          <w:lang w:eastAsia="en-US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E07529" w:rsidRDefault="00E07529" w:rsidP="00E07529">
      <w:pPr>
        <w:ind w:left="360" w:firstLine="708"/>
        <w:jc w:val="both"/>
        <w:rPr>
          <w:sz w:val="22"/>
        </w:rPr>
      </w:pPr>
    </w:p>
    <w:p w:rsidR="00E07529" w:rsidRDefault="00E07529" w:rsidP="00E07529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E07529" w:rsidRDefault="00E07529" w:rsidP="00E07529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E07529" w:rsidRDefault="00E07529" w:rsidP="00E07529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Pr="00D04806" w:rsidRDefault="00E07529" w:rsidP="00E07529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E07529" w:rsidRPr="00D04806" w:rsidRDefault="00E07529" w:rsidP="00E07529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E07529" w:rsidRDefault="00E07529" w:rsidP="00E07529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E07529" w:rsidRDefault="00E07529" w:rsidP="00E07529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E07529" w:rsidRDefault="00E07529" w:rsidP="00E07529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E07529" w:rsidRDefault="00E07529" w:rsidP="00E07529">
      <w:pPr>
        <w:pStyle w:val="lfej"/>
        <w:jc w:val="both"/>
        <w:rPr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E07529" w:rsidRDefault="00E07529" w:rsidP="00E07529">
      <w:pPr>
        <w:numPr>
          <w:ilvl w:val="0"/>
          <w:numId w:val="15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E07529" w:rsidRDefault="00E07529" w:rsidP="00E07529">
      <w:pPr>
        <w:jc w:val="both"/>
        <w:rPr>
          <w:b/>
          <w:sz w:val="22"/>
        </w:rPr>
      </w:pPr>
    </w:p>
    <w:p w:rsidR="00E07529" w:rsidRDefault="00E07529" w:rsidP="00E07529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CE1A30" w:rsidRDefault="00E07529" w:rsidP="00E07529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444071" w:rsidRDefault="00E07529" w:rsidP="00E07529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E07529" w:rsidRDefault="00E07529" w:rsidP="00E07529">
      <w:pPr>
        <w:pStyle w:val="Szvegtrzs2"/>
        <w:jc w:val="both"/>
        <w:rPr>
          <w:b w:val="0"/>
          <w:i/>
          <w:sz w:val="22"/>
          <w:u w:val="none"/>
        </w:rPr>
      </w:pPr>
    </w:p>
    <w:p w:rsidR="00E07529" w:rsidRDefault="00E07529" w:rsidP="00E07529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EC68F1" w:rsidRDefault="00EC68F1"/>
    <w:sectPr w:rsidR="00EC68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A3" w:rsidRDefault="008043A3">
      <w:r>
        <w:separator/>
      </w:r>
    </w:p>
  </w:endnote>
  <w:endnote w:type="continuationSeparator" w:id="0">
    <w:p w:rsidR="008043A3" w:rsidRDefault="0080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67" w:rsidRDefault="00E07529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95CD9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A3" w:rsidRDefault="008043A3">
      <w:r>
        <w:separator/>
      </w:r>
    </w:p>
  </w:footnote>
  <w:footnote w:type="continuationSeparator" w:id="0">
    <w:p w:rsidR="008043A3" w:rsidRDefault="0080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Címe:</w:t>
    </w:r>
  </w:p>
  <w:p w:rsidR="00F67167" w:rsidRPr="006267DE" w:rsidRDefault="00F67167" w:rsidP="006267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12"/>
  </w:num>
  <w:num w:numId="9">
    <w:abstractNumId w:val="18"/>
  </w:num>
  <w:num w:numId="10">
    <w:abstractNumId w:val="19"/>
  </w:num>
  <w:num w:numId="11">
    <w:abstractNumId w:val="2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  <w:num w:numId="16">
    <w:abstractNumId w:val="10"/>
  </w:num>
  <w:num w:numId="17">
    <w:abstractNumId w:val="11"/>
  </w:num>
  <w:num w:numId="18">
    <w:abstractNumId w:val="20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9"/>
    <w:rsid w:val="00400EB8"/>
    <w:rsid w:val="006267DE"/>
    <w:rsid w:val="00635303"/>
    <w:rsid w:val="007F4424"/>
    <w:rsid w:val="008043A3"/>
    <w:rsid w:val="00BC2A85"/>
    <w:rsid w:val="00E07529"/>
    <w:rsid w:val="00EC68F1"/>
    <w:rsid w:val="00F67167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C1E63-2B40-4FE6-956C-BC9DCB0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529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E07529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E07529"/>
    <w:pPr>
      <w:keepNext/>
      <w:outlineLvl w:val="1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qFormat/>
    <w:rsid w:val="00E07529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E07529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E07529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E07529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E07529"/>
    <w:pPr>
      <w:keepNext/>
      <w:jc w:val="both"/>
      <w:outlineLvl w:val="7"/>
    </w:pPr>
    <w:rPr>
      <w:b/>
      <w:bCs/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4Char">
    <w:name w:val="Címsor 4 Char"/>
    <w:link w:val="Cmsor4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E07529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E07529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E07529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paragraph" w:styleId="lfej">
    <w:name w:val="header"/>
    <w:basedOn w:val="Norml"/>
    <w:link w:val="lfejChar"/>
    <w:rsid w:val="00E0752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075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07529"/>
  </w:style>
  <w:style w:type="paragraph" w:styleId="Szvegtrzs">
    <w:name w:val="Body Text"/>
    <w:basedOn w:val="Norml"/>
    <w:link w:val="SzvegtrzsChar"/>
    <w:rsid w:val="00E07529"/>
    <w:rPr>
      <w:b/>
      <w:bCs/>
    </w:rPr>
  </w:style>
  <w:style w:type="character" w:customStyle="1" w:styleId="SzvegtrzsChar">
    <w:name w:val="Szövegtörzs Char"/>
    <w:link w:val="Szvegtrzs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07529"/>
    <w:rPr>
      <w:b/>
      <w:bCs/>
      <w:u w:val="single"/>
    </w:rPr>
  </w:style>
  <w:style w:type="character" w:customStyle="1" w:styleId="Szvegtrzs2Char">
    <w:name w:val="Szövegtörzs 2 Char"/>
    <w:link w:val="Szvegtrzs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E07529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E07529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E07529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E07529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E0752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E07529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E07529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E07529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7681</Words>
  <Characters>43788</Characters>
  <DocSecurity>0</DocSecurity>
  <Lines>364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v.1.21.3033.0.0#2021-10-18</dc:description>
  <dcterms:created xsi:type="dcterms:W3CDTF">2019-07-30T08:05:00Z</dcterms:created>
  <dcterms:modified xsi:type="dcterms:W3CDTF">2019-07-30T08:05:00Z</dcterms:modified>
</cp:coreProperties>
</file>