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5DEA6" w14:textId="6A5D694A" w:rsidR="00F316FB" w:rsidRPr="00166B98" w:rsidRDefault="00F316FB" w:rsidP="00FC148C">
      <w:pPr>
        <w:rPr>
          <w:rFonts w:ascii="Arial Narrow" w:hAnsi="Arial Narrow" w:cs="Arial"/>
        </w:rPr>
      </w:pPr>
    </w:p>
    <w:p w14:paraId="2E160750" w14:textId="71254569" w:rsidR="00673453" w:rsidRPr="00166B98" w:rsidRDefault="006D1EC1" w:rsidP="00673453">
      <w:pPr>
        <w:widowControl w:val="0"/>
        <w:tabs>
          <w:tab w:val="left" w:pos="517"/>
        </w:tabs>
        <w:autoSpaceDE w:val="0"/>
        <w:autoSpaceDN w:val="0"/>
        <w:spacing w:after="0" w:line="240" w:lineRule="auto"/>
        <w:ind w:left="142"/>
        <w:jc w:val="both"/>
        <w:outlineLvl w:val="1"/>
        <w:rPr>
          <w:rFonts w:ascii="Arial Narrow" w:eastAsia="Times New Roman" w:hAnsi="Arial Narrow" w:cs="Arial"/>
          <w:b/>
          <w:bCs/>
          <w:color w:val="016D66"/>
          <w:kern w:val="2"/>
          <w:sz w:val="24"/>
          <w:szCs w:val="24"/>
          <w14:ligatures w14:val="standardContextual"/>
        </w:rPr>
      </w:pPr>
      <w:r w:rsidRPr="00166B98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>9.1</w:t>
      </w:r>
      <w:r w:rsidRPr="00166B98">
        <w:rPr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tab/>
        <w:t>sz. melléklet: A minőségirányítási rendszer értékelése</w:t>
      </w:r>
      <w:r w:rsidR="005F67BF" w:rsidRPr="00166B98">
        <w:rPr>
          <w:rStyle w:val="Lbjegyzet-hivatkozs"/>
          <w:rFonts w:ascii="Arial Narrow" w:eastAsia="Times New Roman" w:hAnsi="Arial Narrow" w:cs="Arial"/>
          <w:b/>
          <w:color w:val="016D66"/>
          <w:kern w:val="2"/>
          <w:sz w:val="24"/>
          <w:szCs w:val="24"/>
          <w14:ligatures w14:val="standardContextual"/>
        </w:rPr>
        <w:footnoteReference w:id="1"/>
      </w:r>
    </w:p>
    <w:p w14:paraId="195E27F5" w14:textId="77777777" w:rsidR="00673453" w:rsidRPr="00166B98" w:rsidRDefault="00673453" w:rsidP="00FC148C">
      <w:pPr>
        <w:rPr>
          <w:rFonts w:ascii="Arial Narrow" w:hAnsi="Arial Narrow" w:cs="Arial"/>
        </w:rPr>
      </w:pPr>
    </w:p>
    <w:tbl>
      <w:tblPr>
        <w:tblStyle w:val="TableNormal"/>
        <w:tblW w:w="9639" w:type="dxa"/>
        <w:tblInd w:w="13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4151"/>
      </w:tblGrid>
      <w:tr w:rsidR="00673453" w:rsidRPr="00166B98" w14:paraId="5B94F137" w14:textId="77777777" w:rsidTr="00C44DC3">
        <w:trPr>
          <w:trHeight w:val="530"/>
        </w:trPr>
        <w:tc>
          <w:tcPr>
            <w:tcW w:w="5488" w:type="dxa"/>
            <w:shd w:val="clear" w:color="auto" w:fill="FFFFFF" w:themeFill="background1"/>
          </w:tcPr>
          <w:p w14:paraId="0B9AAD76" w14:textId="77777777" w:rsidR="00673453" w:rsidRPr="00166B98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166B98">
              <w:rPr>
                <w:rFonts w:ascii="Arial Narrow" w:hAnsi="Arial Narrow" w:cs="Arial"/>
                <w:spacing w:val="-4"/>
                <w:sz w:val="20"/>
                <w:szCs w:val="20"/>
                <w:lang w:val="hu-HU"/>
              </w:rPr>
              <w:t>Ügyfél</w:t>
            </w:r>
            <w:r w:rsidRPr="00166B98">
              <w:rPr>
                <w:rFonts w:ascii="Arial Narrow" w:hAnsi="Arial Narrow" w:cs="Arial"/>
                <w:spacing w:val="-5"/>
                <w:sz w:val="20"/>
                <w:szCs w:val="20"/>
                <w:lang w:val="hu-HU"/>
              </w:rPr>
              <w:t xml:space="preserve"> </w:t>
            </w:r>
            <w:r w:rsidRPr="00166B98">
              <w:rPr>
                <w:rFonts w:ascii="Arial Narrow" w:hAnsi="Arial Narrow" w:cs="Arial"/>
                <w:spacing w:val="-2"/>
                <w:sz w:val="20"/>
                <w:szCs w:val="20"/>
                <w:lang w:val="hu-HU"/>
              </w:rPr>
              <w:t>neve:</w:t>
            </w:r>
          </w:p>
        </w:tc>
        <w:tc>
          <w:tcPr>
            <w:tcW w:w="4151" w:type="dxa"/>
            <w:shd w:val="clear" w:color="auto" w:fill="FFFFFF" w:themeFill="background1"/>
          </w:tcPr>
          <w:p w14:paraId="47FD4D8D" w14:textId="77777777" w:rsidR="00673453" w:rsidRPr="00166B98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166B98">
              <w:rPr>
                <w:rFonts w:ascii="Arial Narrow" w:hAnsi="Arial Narrow" w:cs="Arial"/>
                <w:spacing w:val="-2"/>
                <w:sz w:val="20"/>
                <w:szCs w:val="20"/>
                <w:lang w:val="hu-HU"/>
              </w:rPr>
              <w:t>Ügyfélkód:</w:t>
            </w:r>
          </w:p>
        </w:tc>
      </w:tr>
      <w:tr w:rsidR="00673453" w:rsidRPr="00166B98" w14:paraId="6A9E9848" w14:textId="77777777" w:rsidTr="00C44DC3">
        <w:trPr>
          <w:trHeight w:val="530"/>
        </w:trPr>
        <w:tc>
          <w:tcPr>
            <w:tcW w:w="5488" w:type="dxa"/>
            <w:shd w:val="clear" w:color="auto" w:fill="FFFFFF" w:themeFill="background1"/>
          </w:tcPr>
          <w:p w14:paraId="7BF6A065" w14:textId="77777777" w:rsidR="00673453" w:rsidRPr="00166B98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166B98">
              <w:rPr>
                <w:rFonts w:ascii="Arial Narrow" w:hAnsi="Arial Narrow" w:cs="Arial"/>
                <w:spacing w:val="-2"/>
                <w:sz w:val="20"/>
                <w:szCs w:val="20"/>
                <w:lang w:val="hu-HU"/>
              </w:rPr>
              <w:t>Üzleti év vége:</w:t>
            </w:r>
          </w:p>
        </w:tc>
        <w:tc>
          <w:tcPr>
            <w:tcW w:w="4151" w:type="dxa"/>
            <w:shd w:val="clear" w:color="auto" w:fill="FFFFFF" w:themeFill="background1"/>
          </w:tcPr>
          <w:p w14:paraId="3F744597" w14:textId="77777777" w:rsidR="00673453" w:rsidRPr="00166B98" w:rsidRDefault="00673453" w:rsidP="00396479">
            <w:pPr>
              <w:pStyle w:val="TableParagraph"/>
              <w:spacing w:before="51"/>
              <w:ind w:left="142"/>
              <w:jc w:val="both"/>
              <w:rPr>
                <w:rFonts w:ascii="Arial Narrow" w:hAnsi="Arial Narrow" w:cs="Arial"/>
                <w:sz w:val="20"/>
                <w:szCs w:val="20"/>
                <w:lang w:val="hu-HU"/>
              </w:rPr>
            </w:pPr>
            <w:r w:rsidRPr="00166B98">
              <w:rPr>
                <w:rFonts w:ascii="Arial Narrow" w:hAnsi="Arial Narrow" w:cs="Arial"/>
                <w:spacing w:val="-2"/>
                <w:sz w:val="20"/>
                <w:szCs w:val="20"/>
                <w:lang w:val="hu-HU"/>
              </w:rPr>
              <w:t>Megbízás típusa:</w:t>
            </w:r>
          </w:p>
        </w:tc>
      </w:tr>
    </w:tbl>
    <w:p w14:paraId="0B854D8B" w14:textId="13FC841F" w:rsidR="006E5AEB" w:rsidRPr="00166B98" w:rsidRDefault="006E5AEB" w:rsidP="0034572C">
      <w:pPr>
        <w:pStyle w:val="Szvegtrzs"/>
        <w:spacing w:before="219"/>
        <w:jc w:val="both"/>
        <w:rPr>
          <w:rFonts w:ascii="Arial Narrow" w:hAnsi="Arial Narrow"/>
          <w:b/>
          <w:sz w:val="20"/>
          <w:szCs w:val="20"/>
        </w:rPr>
      </w:pPr>
    </w:p>
    <w:p w14:paraId="19CAA956" w14:textId="2BC10191" w:rsidR="006E5AEB" w:rsidRPr="00166B98" w:rsidRDefault="006E5AEB" w:rsidP="006C7BE7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  <w:r w:rsidRPr="00166B98">
        <w:rPr>
          <w:rFonts w:ascii="Arial Narrow" w:hAnsi="Arial Narrow"/>
          <w:b/>
          <w:sz w:val="20"/>
          <w:szCs w:val="20"/>
        </w:rPr>
        <w:t>Minden egyes "nem" választ adó kérdésre vonatkozóan adja meg észrevételeit, következtetéseit és javaslatait (ha szükséges).</w:t>
      </w:r>
    </w:p>
    <w:tbl>
      <w:tblPr>
        <w:tblW w:w="9243" w:type="dxa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5517"/>
        <w:gridCol w:w="724"/>
        <w:gridCol w:w="836"/>
        <w:gridCol w:w="708"/>
        <w:gridCol w:w="883"/>
      </w:tblGrid>
      <w:tr w:rsidR="006E5AEB" w:rsidRPr="00166B98" w14:paraId="4524DD97" w14:textId="77777777" w:rsidTr="006E5AEB">
        <w:trPr>
          <w:trHeight w:val="475"/>
        </w:trPr>
        <w:tc>
          <w:tcPr>
            <w:tcW w:w="6092" w:type="dxa"/>
            <w:gridSpan w:val="2"/>
            <w:shd w:val="clear" w:color="auto" w:fill="006D66"/>
          </w:tcPr>
          <w:p w14:paraId="0ECF1127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006D66"/>
          </w:tcPr>
          <w:p w14:paraId="38D1AE87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Igen</w:t>
            </w:r>
          </w:p>
        </w:tc>
        <w:tc>
          <w:tcPr>
            <w:tcW w:w="836" w:type="dxa"/>
            <w:shd w:val="clear" w:color="auto" w:fill="006D66"/>
          </w:tcPr>
          <w:p w14:paraId="5F215512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Nem</w:t>
            </w:r>
          </w:p>
        </w:tc>
        <w:tc>
          <w:tcPr>
            <w:tcW w:w="708" w:type="dxa"/>
            <w:shd w:val="clear" w:color="auto" w:fill="006D66"/>
          </w:tcPr>
          <w:p w14:paraId="1CC98030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N/A</w:t>
            </w:r>
          </w:p>
        </w:tc>
        <w:tc>
          <w:tcPr>
            <w:tcW w:w="883" w:type="dxa"/>
            <w:shd w:val="clear" w:color="auto" w:fill="006D66"/>
          </w:tcPr>
          <w:p w14:paraId="79477372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Szükséges intézkedés</w:t>
            </w:r>
          </w:p>
        </w:tc>
      </w:tr>
      <w:tr w:rsidR="006E5AEB" w:rsidRPr="00166B98" w14:paraId="044AE90F" w14:textId="77777777" w:rsidTr="006E5AEB">
        <w:trPr>
          <w:trHeight w:val="545"/>
        </w:trPr>
        <w:tc>
          <w:tcPr>
            <w:tcW w:w="575" w:type="dxa"/>
          </w:tcPr>
          <w:p w14:paraId="3255C964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5517" w:type="dxa"/>
          </w:tcPr>
          <w:p w14:paraId="655B0D52" w14:textId="705F6B42" w:rsidR="006E5AEB" w:rsidRPr="00166B98" w:rsidRDefault="006E5AEB" w:rsidP="006E5AEB">
            <w:pPr>
              <w:pStyle w:val="Szvegtrzs"/>
              <w:spacing w:before="219"/>
              <w:ind w:left="142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Dokumentálta-e a könyvvizsgáló a minőségirányítási rendszerét? (ISQM 1, 57. bekezdés)</w:t>
            </w:r>
          </w:p>
        </w:tc>
        <w:tc>
          <w:tcPr>
            <w:tcW w:w="724" w:type="dxa"/>
          </w:tcPr>
          <w:p w14:paraId="711AED7C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3115A110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5D0B5C3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52D9B03D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E5AEB" w:rsidRPr="00166B98" w14:paraId="500A13A3" w14:textId="77777777" w:rsidTr="006E5AEB">
        <w:trPr>
          <w:trHeight w:val="1217"/>
        </w:trPr>
        <w:tc>
          <w:tcPr>
            <w:tcW w:w="575" w:type="dxa"/>
          </w:tcPr>
          <w:p w14:paraId="48DB9035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5517" w:type="dxa"/>
          </w:tcPr>
          <w:p w14:paraId="16AF3492" w14:textId="77777777" w:rsidR="006E5AEB" w:rsidRPr="00166B98" w:rsidRDefault="006E5AEB" w:rsidP="006E5AEB">
            <w:pPr>
              <w:pStyle w:val="Szvegtrzs"/>
              <w:spacing w:before="219"/>
              <w:ind w:left="142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 xml:space="preserve">A minőségirányítási rendszer dokumentációja minden lényeges szempontból megfelel az ISQM 1 követelményeinek? (ISQM 1, 58. és 60. bekezdés): </w:t>
            </w:r>
          </w:p>
          <w:p w14:paraId="45E73438" w14:textId="562CFB3D" w:rsidR="006E5AEB" w:rsidRPr="00166B98" w:rsidRDefault="006E5AEB" w:rsidP="006E5AEB">
            <w:pPr>
              <w:pStyle w:val="Szvegtrzs"/>
              <w:spacing w:before="219"/>
              <w:ind w:left="142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Ez magában foglalja a társaság minőségi célkitűzéseinek, a minőségi kockázatoknak és az ezekre adott válaszoknak az egyéb vázolt követelmények mellett történő meghatározását.</w:t>
            </w:r>
          </w:p>
        </w:tc>
        <w:tc>
          <w:tcPr>
            <w:tcW w:w="724" w:type="dxa"/>
          </w:tcPr>
          <w:p w14:paraId="51CB1658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77250B2D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32ABC0D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797D1E8E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E5AEB" w:rsidRPr="00166B98" w14:paraId="25B53A71" w14:textId="77777777" w:rsidTr="006E5AEB">
        <w:trPr>
          <w:trHeight w:val="545"/>
        </w:trPr>
        <w:tc>
          <w:tcPr>
            <w:tcW w:w="575" w:type="dxa"/>
          </w:tcPr>
          <w:p w14:paraId="2DA03D57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5517" w:type="dxa"/>
          </w:tcPr>
          <w:p w14:paraId="6D276D8F" w14:textId="5A807D9C" w:rsidR="006E5AEB" w:rsidRPr="00166B98" w:rsidRDefault="006E5AEB" w:rsidP="006E5AEB">
            <w:pPr>
              <w:pStyle w:val="Szvegtrzs"/>
              <w:spacing w:before="219"/>
              <w:ind w:left="142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Háromévente legalább egy lezárt megbízást megvizsgáltak-e? (ISQM 1. 38(c) bekezdés)</w:t>
            </w:r>
          </w:p>
        </w:tc>
        <w:tc>
          <w:tcPr>
            <w:tcW w:w="724" w:type="dxa"/>
          </w:tcPr>
          <w:p w14:paraId="1CA2FB51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33900959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7C37AA4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6144C137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E5AEB" w:rsidRPr="00166B98" w14:paraId="4241AD84" w14:textId="77777777" w:rsidTr="006E5AEB">
        <w:trPr>
          <w:trHeight w:val="785"/>
        </w:trPr>
        <w:tc>
          <w:tcPr>
            <w:tcW w:w="575" w:type="dxa"/>
          </w:tcPr>
          <w:p w14:paraId="348FC443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4.</w:t>
            </w:r>
          </w:p>
        </w:tc>
        <w:tc>
          <w:tcPr>
            <w:tcW w:w="5517" w:type="dxa"/>
          </w:tcPr>
          <w:p w14:paraId="0A69158F" w14:textId="77777777" w:rsidR="006E5AEB" w:rsidRPr="00166B98" w:rsidRDefault="006E5AEB" w:rsidP="006E5AEB">
            <w:pPr>
              <w:pStyle w:val="Szvegtrzs"/>
              <w:spacing w:before="219"/>
              <w:ind w:left="142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A befejezett megbízások ellenőrzésekor érvényesült-e, hogy az ellenőrzést végző személy nem volt a megbízásért felelő munkacsoport tagja, sem a megbízás minőségének áttekintését (EQR) végző személy az adott megbízással kapcsolatban?</w:t>
            </w:r>
          </w:p>
        </w:tc>
        <w:tc>
          <w:tcPr>
            <w:tcW w:w="724" w:type="dxa"/>
          </w:tcPr>
          <w:p w14:paraId="7C6CD2E8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75E404D1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799AD8D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6DA3DC27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E5AEB" w:rsidRPr="00166B98" w14:paraId="112FA393" w14:textId="77777777" w:rsidTr="006E5AEB">
        <w:trPr>
          <w:trHeight w:val="545"/>
        </w:trPr>
        <w:tc>
          <w:tcPr>
            <w:tcW w:w="575" w:type="dxa"/>
          </w:tcPr>
          <w:p w14:paraId="6CAA89C7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5.</w:t>
            </w:r>
          </w:p>
        </w:tc>
        <w:tc>
          <w:tcPr>
            <w:tcW w:w="5517" w:type="dxa"/>
          </w:tcPr>
          <w:p w14:paraId="6574758D" w14:textId="77777777" w:rsidR="006E5AEB" w:rsidRPr="00166B98" w:rsidRDefault="006E5AEB" w:rsidP="006E5AEB">
            <w:pPr>
              <w:pStyle w:val="Szvegtrzs"/>
              <w:spacing w:before="219"/>
              <w:ind w:left="142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Azonosított-e olyan hiányosságokat, amelyek rendszeresnek, ismétlődőnek vagy más módon jelentősnek tűntek, és azonnali helyrehozó intézkedést igényelnek?</w:t>
            </w:r>
          </w:p>
        </w:tc>
        <w:tc>
          <w:tcPr>
            <w:tcW w:w="724" w:type="dxa"/>
          </w:tcPr>
          <w:p w14:paraId="3FCE8F8B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7265A1DB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3FFF5102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40D39CB5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E5AEB" w:rsidRPr="00166B98" w14:paraId="3D8D1CB0" w14:textId="77777777" w:rsidTr="006E5AEB">
        <w:trPr>
          <w:trHeight w:val="305"/>
        </w:trPr>
        <w:tc>
          <w:tcPr>
            <w:tcW w:w="575" w:type="dxa"/>
          </w:tcPr>
          <w:p w14:paraId="6BA2ED61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6.</w:t>
            </w:r>
          </w:p>
        </w:tc>
        <w:tc>
          <w:tcPr>
            <w:tcW w:w="5517" w:type="dxa"/>
          </w:tcPr>
          <w:p w14:paraId="64799E2B" w14:textId="77777777" w:rsidR="006E5AEB" w:rsidRPr="00166B98" w:rsidRDefault="006E5AEB" w:rsidP="006E5AEB">
            <w:pPr>
              <w:pStyle w:val="Szvegtrzs"/>
              <w:spacing w:before="219"/>
              <w:ind w:left="142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Van-e bizonyíték arra, hogy a könyvvizsgáló által kiadott jelentés nem volt megfelelő?</w:t>
            </w:r>
          </w:p>
        </w:tc>
        <w:tc>
          <w:tcPr>
            <w:tcW w:w="724" w:type="dxa"/>
          </w:tcPr>
          <w:p w14:paraId="28B5C23F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5FE9B092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2327A808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43661053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E5AEB" w:rsidRPr="00166B98" w14:paraId="2CBD027A" w14:textId="77777777" w:rsidTr="006E5AEB">
        <w:trPr>
          <w:trHeight w:val="305"/>
        </w:trPr>
        <w:tc>
          <w:tcPr>
            <w:tcW w:w="575" w:type="dxa"/>
          </w:tcPr>
          <w:p w14:paraId="6992724A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7.</w:t>
            </w:r>
          </w:p>
        </w:tc>
        <w:tc>
          <w:tcPr>
            <w:tcW w:w="5517" w:type="dxa"/>
          </w:tcPr>
          <w:p w14:paraId="32375F5E" w14:textId="77777777" w:rsidR="006E5AEB" w:rsidRPr="00166B98" w:rsidRDefault="006E5AEB" w:rsidP="006E5AEB">
            <w:pPr>
              <w:pStyle w:val="Szvegtrzs"/>
              <w:spacing w:before="219"/>
              <w:ind w:left="142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Volt-e bizonyíték arra, hogy az előírt eljárásokat a megbízással kapcsolatban nem végezték el?</w:t>
            </w:r>
          </w:p>
        </w:tc>
        <w:tc>
          <w:tcPr>
            <w:tcW w:w="724" w:type="dxa"/>
          </w:tcPr>
          <w:p w14:paraId="115274DD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235A025A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4F18F5C9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0B99F79D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E5AEB" w:rsidRPr="00166B98" w14:paraId="4B4B99D9" w14:textId="77777777" w:rsidTr="006E5AEB">
        <w:trPr>
          <w:trHeight w:val="545"/>
        </w:trPr>
        <w:tc>
          <w:tcPr>
            <w:tcW w:w="575" w:type="dxa"/>
          </w:tcPr>
          <w:p w14:paraId="6A14BDE3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8.</w:t>
            </w:r>
          </w:p>
        </w:tc>
        <w:tc>
          <w:tcPr>
            <w:tcW w:w="5517" w:type="dxa"/>
          </w:tcPr>
          <w:p w14:paraId="38C596D1" w14:textId="77777777" w:rsidR="006E5AEB" w:rsidRPr="00166B98" w:rsidRDefault="006E5AEB" w:rsidP="006E5AEB">
            <w:pPr>
              <w:pStyle w:val="Szvegtrzs"/>
              <w:spacing w:before="219"/>
              <w:ind w:left="142"/>
              <w:rPr>
                <w:rFonts w:ascii="Arial Narrow" w:hAnsi="Arial Narrow"/>
                <w:b/>
                <w:sz w:val="20"/>
                <w:szCs w:val="20"/>
              </w:rPr>
            </w:pPr>
            <w:r w:rsidRPr="00166B98">
              <w:rPr>
                <w:rFonts w:ascii="Arial Narrow" w:hAnsi="Arial Narrow"/>
                <w:b/>
                <w:sz w:val="20"/>
                <w:szCs w:val="20"/>
              </w:rPr>
              <w:t>Megállapította-e a könyvvizsgáló az összes jelentős hiányosság mögöttes okát? (ISQM 1, 41. bekezdés a) pont)</w:t>
            </w:r>
          </w:p>
        </w:tc>
        <w:tc>
          <w:tcPr>
            <w:tcW w:w="724" w:type="dxa"/>
          </w:tcPr>
          <w:p w14:paraId="0F37923E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6" w:type="dxa"/>
          </w:tcPr>
          <w:p w14:paraId="61F1FE7B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BBCAA19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2FD64CC3" w14:textId="77777777" w:rsidR="006E5AEB" w:rsidRPr="00166B98" w:rsidRDefault="006E5AEB" w:rsidP="006E5AEB">
            <w:pPr>
              <w:pStyle w:val="Szvegtrzs"/>
              <w:spacing w:before="219"/>
              <w:ind w:left="142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59655CB2" w14:textId="6174AF82" w:rsidR="006C7BE7" w:rsidRPr="00166B98" w:rsidRDefault="006C7BE7" w:rsidP="00673453">
      <w:pPr>
        <w:pStyle w:val="Szvegtrzs"/>
        <w:spacing w:before="219"/>
        <w:ind w:left="142"/>
        <w:jc w:val="both"/>
        <w:rPr>
          <w:rFonts w:ascii="Arial Narrow" w:hAnsi="Arial Narrow"/>
          <w:b/>
          <w:sz w:val="20"/>
          <w:szCs w:val="20"/>
        </w:rPr>
      </w:pPr>
    </w:p>
    <w:p w14:paraId="547DF939" w14:textId="77777777" w:rsidR="006C7BE7" w:rsidRPr="00166B98" w:rsidRDefault="006C7BE7">
      <w:pPr>
        <w:spacing w:after="0" w:line="240" w:lineRule="auto"/>
        <w:rPr>
          <w:rFonts w:ascii="Arial Narrow" w:eastAsia="Arial" w:hAnsi="Arial Narrow" w:cs="Arial"/>
          <w:b/>
          <w:sz w:val="20"/>
          <w:szCs w:val="20"/>
        </w:rPr>
      </w:pPr>
      <w:r w:rsidRPr="00166B98">
        <w:rPr>
          <w:rFonts w:ascii="Arial Narrow" w:hAnsi="Arial Narrow"/>
          <w:b/>
          <w:sz w:val="20"/>
          <w:szCs w:val="20"/>
        </w:rPr>
        <w:br w:type="page"/>
      </w:r>
    </w:p>
    <w:p w14:paraId="354300A8" w14:textId="77777777" w:rsidR="00166B98" w:rsidRDefault="00166B98" w:rsidP="00166B98">
      <w:pPr>
        <w:pStyle w:val="Szvegtrzs"/>
        <w:spacing w:before="1"/>
        <w:jc w:val="both"/>
        <w:rPr>
          <w:rFonts w:ascii="Arial Narrow" w:hAnsi="Arial Narrow"/>
        </w:rPr>
      </w:pPr>
    </w:p>
    <w:p w14:paraId="69FDFC9C" w14:textId="77777777" w:rsidR="006C7BE7" w:rsidRPr="00166B98" w:rsidRDefault="006C7BE7" w:rsidP="006C7BE7">
      <w:pPr>
        <w:pStyle w:val="Cmsor3"/>
        <w:jc w:val="center"/>
        <w:rPr>
          <w:rStyle w:val="Kiemels2"/>
          <w:rFonts w:ascii="Arial Narrow" w:hAnsi="Arial Narrow"/>
          <w:bCs w:val="0"/>
          <w:color w:val="016D66"/>
          <w:kern w:val="2"/>
          <w14:ligatures w14:val="standardContextual"/>
        </w:rPr>
      </w:pPr>
      <w:r w:rsidRPr="00166B98">
        <w:rPr>
          <w:rStyle w:val="Kiemels2"/>
          <w:rFonts w:ascii="Arial Narrow" w:hAnsi="Arial Narrow"/>
          <w:bCs w:val="0"/>
          <w:color w:val="016D66"/>
          <w:kern w:val="2"/>
          <w14:ligatures w14:val="standardContextual"/>
        </w:rPr>
        <w:t>A minőségirányítási rendszer értékeléséről szóló jelentés</w:t>
      </w:r>
    </w:p>
    <w:p w14:paraId="4FD0E7DA" w14:textId="0879F49B" w:rsidR="006C7BE7" w:rsidRPr="00166B98" w:rsidRDefault="006C7BE7" w:rsidP="006C7BE7">
      <w:pPr>
        <w:pStyle w:val="Szvegtrzs"/>
        <w:spacing w:before="1"/>
        <w:jc w:val="both"/>
        <w:rPr>
          <w:rFonts w:ascii="Arial Narrow" w:hAnsi="Arial Narrow"/>
        </w:rPr>
      </w:pPr>
    </w:p>
    <w:p w14:paraId="49A98439" w14:textId="2EECC2FE" w:rsidR="006C7BE7" w:rsidRDefault="006C7BE7" w:rsidP="006C7BE7">
      <w:pPr>
        <w:pStyle w:val="Szvegtrzs"/>
        <w:spacing w:before="1"/>
        <w:jc w:val="both"/>
        <w:rPr>
          <w:rFonts w:ascii="Arial Narrow" w:hAnsi="Arial Narrow"/>
        </w:rPr>
      </w:pPr>
    </w:p>
    <w:p w14:paraId="4C015E45" w14:textId="6B8A484B" w:rsidR="00166B98" w:rsidRDefault="00166B98" w:rsidP="006C7BE7">
      <w:pPr>
        <w:pStyle w:val="Szvegtrzs"/>
        <w:spacing w:before="1"/>
        <w:jc w:val="both"/>
        <w:rPr>
          <w:rFonts w:ascii="Arial Narrow" w:hAnsi="Arial Narrow"/>
        </w:rPr>
      </w:pPr>
    </w:p>
    <w:p w14:paraId="33044D2C" w14:textId="77777777" w:rsidR="00166B98" w:rsidRPr="00166B98" w:rsidRDefault="00166B98" w:rsidP="006C7BE7">
      <w:pPr>
        <w:pStyle w:val="Szvegtrzs"/>
        <w:spacing w:before="1"/>
        <w:jc w:val="both"/>
        <w:rPr>
          <w:rFonts w:ascii="Arial Narrow" w:hAnsi="Arial Narrow"/>
        </w:rPr>
      </w:pPr>
    </w:p>
    <w:p w14:paraId="1C5B87B7" w14:textId="77777777" w:rsidR="006C7BE7" w:rsidRPr="00166B98" w:rsidRDefault="006C7BE7" w:rsidP="006C7BE7">
      <w:pPr>
        <w:pStyle w:val="Szvegtrzs"/>
        <w:ind w:left="130"/>
        <w:jc w:val="both"/>
        <w:rPr>
          <w:rFonts w:ascii="Arial Narrow" w:hAnsi="Arial Narrow"/>
          <w:sz w:val="20"/>
          <w:szCs w:val="20"/>
        </w:rPr>
      </w:pP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Az</w:t>
      </w:r>
      <w:r w:rsidRPr="00166B98">
        <w:rPr>
          <w:rFonts w:ascii="Arial Narrow" w:hAnsi="Arial Narrow"/>
          <w:color w:val="373637"/>
          <w:spacing w:val="-1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értékelést</w:t>
      </w:r>
      <w:r w:rsidRPr="00166B98">
        <w:rPr>
          <w:rFonts w:ascii="Arial Narrow" w:hAnsi="Arial Narrow"/>
          <w:color w:val="373637"/>
          <w:spacing w:val="-10"/>
          <w:sz w:val="20"/>
          <w:szCs w:val="20"/>
        </w:rPr>
        <w:t xml:space="preserve"> </w:t>
      </w:r>
      <w:r w:rsidRPr="00166B98">
        <w:rPr>
          <w:rFonts w:ascii="Arial Narrow" w:hAnsi="Arial Narrow"/>
          <w:b/>
          <w:bCs/>
          <w:i/>
          <w:iCs/>
          <w:color w:val="373637"/>
          <w:spacing w:val="-6"/>
          <w:sz w:val="20"/>
          <w:szCs w:val="20"/>
        </w:rPr>
        <w:t>[kezdőnap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]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és</w:t>
      </w:r>
      <w:r w:rsidRPr="00166B98">
        <w:rPr>
          <w:rFonts w:ascii="Arial Narrow" w:hAnsi="Arial Narrow"/>
          <w:color w:val="373637"/>
          <w:spacing w:val="-10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[</w:t>
      </w:r>
      <w:r w:rsidRPr="00166B98">
        <w:rPr>
          <w:rFonts w:ascii="Arial Narrow" w:hAnsi="Arial Narrow"/>
          <w:b/>
          <w:bCs/>
          <w:color w:val="373637"/>
          <w:spacing w:val="-6"/>
          <w:sz w:val="20"/>
          <w:szCs w:val="20"/>
          <w:u w:val="single"/>
        </w:rPr>
        <w:t>zárónap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]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között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végeztem.</w:t>
      </w:r>
    </w:p>
    <w:p w14:paraId="7E723212" w14:textId="0742551A" w:rsidR="006C7BE7" w:rsidRPr="00166B98" w:rsidRDefault="006C7BE7" w:rsidP="006C7BE7">
      <w:pPr>
        <w:pStyle w:val="Szvegtrzs"/>
        <w:spacing w:before="1"/>
        <w:jc w:val="both"/>
        <w:rPr>
          <w:rFonts w:ascii="Arial Narrow" w:hAnsi="Arial Narrow"/>
          <w:sz w:val="20"/>
          <w:szCs w:val="20"/>
        </w:rPr>
      </w:pPr>
    </w:p>
    <w:p w14:paraId="16C78A7C" w14:textId="77777777" w:rsidR="006C7BE7" w:rsidRPr="00166B98" w:rsidRDefault="006C7BE7" w:rsidP="006C7BE7">
      <w:pPr>
        <w:pStyle w:val="Szvegtrzs"/>
        <w:spacing w:before="1"/>
        <w:jc w:val="both"/>
        <w:rPr>
          <w:rFonts w:ascii="Arial Narrow" w:hAnsi="Arial Narrow"/>
          <w:sz w:val="20"/>
          <w:szCs w:val="20"/>
        </w:rPr>
      </w:pPr>
    </w:p>
    <w:p w14:paraId="7DF7DE63" w14:textId="77777777" w:rsidR="006C7BE7" w:rsidRPr="00166B98" w:rsidRDefault="006C7BE7" w:rsidP="006C7BE7">
      <w:pPr>
        <w:pStyle w:val="Cmsor3"/>
        <w:spacing w:before="1"/>
        <w:jc w:val="both"/>
        <w:rPr>
          <w:rFonts w:ascii="Arial Narrow" w:hAnsi="Arial Narrow"/>
          <w:sz w:val="20"/>
          <w:szCs w:val="20"/>
        </w:rPr>
      </w:pPr>
      <w:r w:rsidRPr="00166B98">
        <w:rPr>
          <w:rFonts w:ascii="Arial Narrow" w:hAnsi="Arial Narrow"/>
          <w:color w:val="373637"/>
          <w:sz w:val="20"/>
          <w:szCs w:val="20"/>
        </w:rPr>
        <w:t>Következtetés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z w:val="20"/>
          <w:szCs w:val="20"/>
        </w:rPr>
        <w:t>[</w:t>
      </w:r>
      <w:r w:rsidRPr="00166B98">
        <w:rPr>
          <w:rFonts w:ascii="Arial Narrow" w:hAnsi="Arial Narrow"/>
          <w:i/>
          <w:iCs/>
          <w:color w:val="373637"/>
          <w:sz w:val="20"/>
          <w:szCs w:val="20"/>
        </w:rPr>
        <w:t>Válasszon</w:t>
      </w:r>
      <w:r w:rsidRPr="00166B98">
        <w:rPr>
          <w:rFonts w:ascii="Arial Narrow" w:hAnsi="Arial Narrow"/>
          <w:i/>
          <w:iCs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iCs/>
          <w:color w:val="373637"/>
          <w:spacing w:val="-2"/>
          <w:sz w:val="20"/>
          <w:szCs w:val="20"/>
        </w:rPr>
        <w:t>egyet</w:t>
      </w:r>
      <w:r w:rsidRPr="00166B98">
        <w:rPr>
          <w:rFonts w:ascii="Arial Narrow" w:hAnsi="Arial Narrow"/>
          <w:color w:val="373637"/>
          <w:spacing w:val="-2"/>
          <w:sz w:val="20"/>
          <w:szCs w:val="20"/>
        </w:rPr>
        <w:t>]:</w:t>
      </w:r>
    </w:p>
    <w:p w14:paraId="291B73ED" w14:textId="77777777" w:rsidR="006C7BE7" w:rsidRPr="00166B98" w:rsidRDefault="006C7BE7" w:rsidP="006C7BE7">
      <w:pPr>
        <w:pStyle w:val="Szvegtrzs"/>
        <w:spacing w:before="3"/>
        <w:ind w:right="284"/>
        <w:jc w:val="both"/>
        <w:rPr>
          <w:rFonts w:ascii="Arial Narrow" w:hAnsi="Arial Narrow"/>
          <w:b/>
          <w:sz w:val="20"/>
          <w:szCs w:val="20"/>
        </w:rPr>
      </w:pPr>
    </w:p>
    <w:p w14:paraId="1D3B1D99" w14:textId="77777777" w:rsidR="006C7BE7" w:rsidRPr="00166B98" w:rsidRDefault="006C7BE7" w:rsidP="006C7BE7">
      <w:pPr>
        <w:spacing w:line="285" w:lineRule="auto"/>
        <w:ind w:left="669" w:right="284" w:hanging="340"/>
        <w:jc w:val="both"/>
        <w:rPr>
          <w:rFonts w:ascii="Arial Narrow" w:hAnsi="Arial Narrow"/>
          <w:i/>
          <w:sz w:val="20"/>
          <w:szCs w:val="20"/>
        </w:rPr>
      </w:pPr>
      <w:r w:rsidRPr="00166B98">
        <w:rPr>
          <w:rFonts w:ascii="Arial Narrow" w:hAnsi="Arial Narrow"/>
          <w:i/>
          <w:color w:val="373637"/>
          <w:spacing w:val="-6"/>
          <w:sz w:val="20"/>
          <w:szCs w:val="20"/>
        </w:rPr>
        <w:t>[(a) A minőségirányítási rendszer kellő bizonyosságot nyújt a társaságnak arra, hogy a minőségirányítási rendszer céljai teljesülnek</w:t>
      </w:r>
      <w:r w:rsidRPr="00166B98">
        <w:rPr>
          <w:rFonts w:ascii="Arial Narrow" w:hAnsi="Arial Narrow"/>
          <w:i/>
          <w:color w:val="373637"/>
          <w:sz w:val="20"/>
          <w:szCs w:val="20"/>
        </w:rPr>
        <w:t>;</w:t>
      </w:r>
    </w:p>
    <w:p w14:paraId="7FEB2988" w14:textId="77777777" w:rsidR="006C7BE7" w:rsidRPr="00166B98" w:rsidRDefault="006C7BE7" w:rsidP="006C7BE7">
      <w:pPr>
        <w:pStyle w:val="Listaszerbekezds"/>
        <w:widowControl w:val="0"/>
        <w:numPr>
          <w:ilvl w:val="0"/>
          <w:numId w:val="6"/>
        </w:numPr>
        <w:tabs>
          <w:tab w:val="left" w:pos="667"/>
          <w:tab w:val="left" w:pos="669"/>
        </w:tabs>
        <w:autoSpaceDE w:val="0"/>
        <w:autoSpaceDN w:val="0"/>
        <w:spacing w:before="179" w:after="0" w:line="285" w:lineRule="auto"/>
        <w:ind w:right="284"/>
        <w:contextualSpacing w:val="0"/>
        <w:jc w:val="both"/>
        <w:rPr>
          <w:rFonts w:ascii="Arial Narrow" w:hAnsi="Arial Narrow"/>
          <w:i/>
          <w:sz w:val="20"/>
          <w:szCs w:val="20"/>
        </w:rPr>
      </w:pP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A minőségirányítási rendszer kialakítására, bevezetésére és működésére súlyos, de nem átfogó hatást gyakorló azonosított hiányosságokkal kapcsolatos kérdéseken kívül a minőségirányítási rendszer kellő bizonyosságot nyújt a társaságnak arra, hogy a minőségirányítási rendszer céljai teljesülnek</w:t>
      </w:r>
      <w:r w:rsidRPr="00166B98">
        <w:rPr>
          <w:rFonts w:ascii="Arial Narrow" w:hAnsi="Arial Narrow"/>
          <w:i/>
          <w:color w:val="373637"/>
          <w:sz w:val="20"/>
          <w:szCs w:val="20"/>
        </w:rPr>
        <w:t>;</w:t>
      </w:r>
      <w:r w:rsidRPr="00166B98">
        <w:rPr>
          <w:rFonts w:ascii="Arial Narrow" w:hAnsi="Arial Narrow"/>
          <w:i/>
          <w:color w:val="373637"/>
          <w:spacing w:val="-10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color w:val="373637"/>
          <w:sz w:val="20"/>
          <w:szCs w:val="20"/>
        </w:rPr>
        <w:t>vagy</w:t>
      </w:r>
    </w:p>
    <w:p w14:paraId="7BA53406" w14:textId="449EAEE6" w:rsidR="006C7BE7" w:rsidRPr="00166B98" w:rsidRDefault="006C7BE7" w:rsidP="006C7BE7">
      <w:pPr>
        <w:pStyle w:val="Listaszerbekezds"/>
        <w:widowControl w:val="0"/>
        <w:numPr>
          <w:ilvl w:val="0"/>
          <w:numId w:val="6"/>
        </w:numPr>
        <w:tabs>
          <w:tab w:val="left" w:pos="669"/>
        </w:tabs>
        <w:autoSpaceDE w:val="0"/>
        <w:autoSpaceDN w:val="0"/>
        <w:spacing w:before="179" w:after="0" w:line="285" w:lineRule="auto"/>
        <w:ind w:right="284"/>
        <w:contextualSpacing w:val="0"/>
        <w:jc w:val="both"/>
        <w:rPr>
          <w:rFonts w:ascii="Arial Narrow" w:hAnsi="Arial Narrow"/>
          <w:i/>
          <w:sz w:val="20"/>
          <w:szCs w:val="20"/>
        </w:rPr>
      </w:pP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A minőségirányítási rendszer nem nyújt kellő bizonyosságot a társaságnak arra, hogy a minőségirányítási rendszer céljai teljesülnek</w:t>
      </w:r>
      <w:r w:rsidRPr="00166B98">
        <w:rPr>
          <w:rFonts w:ascii="Arial Narrow" w:hAnsi="Arial Narrow"/>
          <w:i/>
          <w:color w:val="373637"/>
          <w:spacing w:val="-2"/>
          <w:sz w:val="20"/>
          <w:szCs w:val="20"/>
        </w:rPr>
        <w:t>.]</w:t>
      </w:r>
    </w:p>
    <w:p w14:paraId="16A889DF" w14:textId="77777777" w:rsidR="006C7BE7" w:rsidRPr="00166B98" w:rsidRDefault="006C7BE7" w:rsidP="006C7BE7">
      <w:pPr>
        <w:pStyle w:val="Szvegtrzs"/>
        <w:spacing w:before="3"/>
        <w:ind w:right="284"/>
        <w:jc w:val="both"/>
        <w:rPr>
          <w:rFonts w:ascii="Arial Narrow" w:hAnsi="Arial Narrow"/>
          <w:b/>
          <w:sz w:val="20"/>
          <w:szCs w:val="20"/>
        </w:rPr>
      </w:pPr>
    </w:p>
    <w:p w14:paraId="55EA746B" w14:textId="60C4D312" w:rsidR="006C7BE7" w:rsidRPr="00166B98" w:rsidRDefault="006C7BE7" w:rsidP="006C7BE7">
      <w:pPr>
        <w:pStyle w:val="Cmsor3"/>
        <w:jc w:val="both"/>
        <w:rPr>
          <w:rStyle w:val="Kiemels2"/>
          <w:rFonts w:ascii="Arial Narrow" w:hAnsi="Arial Narrow"/>
          <w:bCs w:val="0"/>
          <w:color w:val="016D66"/>
          <w:kern w:val="2"/>
          <w:sz w:val="20"/>
          <w:szCs w:val="20"/>
          <w14:ligatures w14:val="standardContextual"/>
        </w:rPr>
      </w:pPr>
      <w:r w:rsidRPr="00166B98">
        <w:rPr>
          <w:rStyle w:val="Kiemels2"/>
          <w:rFonts w:ascii="Arial Narrow" w:hAnsi="Arial Narrow"/>
          <w:bCs w:val="0"/>
          <w:color w:val="016D66"/>
          <w:kern w:val="2"/>
          <w:sz w:val="20"/>
          <w:szCs w:val="20"/>
          <w14:ligatures w14:val="standardContextual"/>
        </w:rPr>
        <w:t>A következtetés alapja:</w:t>
      </w:r>
    </w:p>
    <w:p w14:paraId="1E811420" w14:textId="77777777" w:rsidR="006C7BE7" w:rsidRPr="00166B98" w:rsidRDefault="006C7BE7" w:rsidP="006C7BE7">
      <w:pPr>
        <w:pStyle w:val="Szvegtrzs"/>
        <w:spacing w:before="69"/>
        <w:ind w:right="284"/>
        <w:jc w:val="both"/>
        <w:rPr>
          <w:rFonts w:ascii="Arial Narrow" w:hAnsi="Arial Narrow"/>
          <w:b/>
          <w:sz w:val="20"/>
          <w:szCs w:val="20"/>
        </w:rPr>
      </w:pPr>
    </w:p>
    <w:p w14:paraId="58EDCEA3" w14:textId="4C484BB3" w:rsidR="006C7BE7" w:rsidRPr="00166B98" w:rsidRDefault="006C7BE7" w:rsidP="006C7BE7">
      <w:pPr>
        <w:pStyle w:val="Listaszerbekezds"/>
        <w:widowControl w:val="0"/>
        <w:numPr>
          <w:ilvl w:val="0"/>
          <w:numId w:val="5"/>
        </w:numPr>
        <w:tabs>
          <w:tab w:val="left" w:pos="836"/>
        </w:tabs>
        <w:autoSpaceDE w:val="0"/>
        <w:autoSpaceDN w:val="0"/>
        <w:spacing w:after="0" w:line="240" w:lineRule="auto"/>
        <w:ind w:left="836" w:right="284"/>
        <w:contextualSpacing w:val="0"/>
        <w:jc w:val="both"/>
        <w:rPr>
          <w:rFonts w:ascii="Arial Narrow" w:hAnsi="Arial Narrow"/>
          <w:color w:val="373637"/>
          <w:sz w:val="20"/>
          <w:szCs w:val="20"/>
        </w:rPr>
      </w:pP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társaság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[rendelkezik/nem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rendelkezik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]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írásos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minőségirányítási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kézikönyvvel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(MIR kézikönyv)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és/vagy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minőségirányítási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politikával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és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eljárásokkal.</w:t>
      </w:r>
    </w:p>
    <w:p w14:paraId="2099A4A4" w14:textId="414DE9F7" w:rsidR="006C7BE7" w:rsidRPr="00166B98" w:rsidRDefault="006C7BE7" w:rsidP="006C7BE7">
      <w:pPr>
        <w:pStyle w:val="Listaszerbekezds"/>
        <w:widowControl w:val="0"/>
        <w:autoSpaceDE w:val="0"/>
        <w:autoSpaceDN w:val="0"/>
        <w:spacing w:after="0" w:line="240" w:lineRule="auto"/>
        <w:ind w:left="0" w:right="284"/>
        <w:contextualSpacing w:val="0"/>
        <w:jc w:val="both"/>
        <w:rPr>
          <w:rFonts w:ascii="Arial Narrow" w:hAnsi="Arial Narrow"/>
          <w:color w:val="373637"/>
          <w:sz w:val="20"/>
          <w:szCs w:val="20"/>
        </w:rPr>
      </w:pPr>
    </w:p>
    <w:tbl>
      <w:tblPr>
        <w:tblStyle w:val="Rcsostblzat"/>
        <w:tblW w:w="0" w:type="auto"/>
        <w:tblInd w:w="836" w:type="dxa"/>
        <w:tblLook w:val="04A0" w:firstRow="1" w:lastRow="0" w:firstColumn="1" w:lastColumn="0" w:noHBand="0" w:noVBand="1"/>
      </w:tblPr>
      <w:tblGrid>
        <w:gridCol w:w="8936"/>
      </w:tblGrid>
      <w:tr w:rsidR="006C7BE7" w:rsidRPr="00166B98" w14:paraId="59B87A4A" w14:textId="77777777" w:rsidTr="00166B98">
        <w:tc>
          <w:tcPr>
            <w:tcW w:w="8936" w:type="dxa"/>
          </w:tcPr>
          <w:p w14:paraId="5F65A6AF" w14:textId="1EB6C13A" w:rsidR="006C7BE7" w:rsidRPr="00166B98" w:rsidRDefault="006C7BE7" w:rsidP="006C7BE7">
            <w:pPr>
              <w:spacing w:before="94"/>
              <w:ind w:left="128" w:right="44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bookmarkStart w:id="0" w:name="_Hlk205982104"/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(magyarázatot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kell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fűzni,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ha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a</w:t>
            </w:r>
            <w:r w:rsidRPr="00166B98">
              <w:rPr>
                <w:rFonts w:ascii="Arial Narrow" w:hAnsi="Arial Narrow"/>
                <w:i/>
                <w:color w:val="373637"/>
                <w:spacing w:val="-9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következtetés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negatív)</w:t>
            </w:r>
          </w:p>
        </w:tc>
      </w:tr>
      <w:bookmarkEnd w:id="0"/>
    </w:tbl>
    <w:p w14:paraId="1A4EA174" w14:textId="77777777" w:rsidR="006C7BE7" w:rsidRPr="00166B98" w:rsidRDefault="006C7BE7" w:rsidP="006C7BE7">
      <w:pPr>
        <w:pStyle w:val="Szvegtrzs"/>
        <w:spacing w:before="34"/>
        <w:ind w:right="284"/>
        <w:jc w:val="both"/>
        <w:rPr>
          <w:rFonts w:ascii="Arial Narrow" w:hAnsi="Arial Narrow"/>
          <w:sz w:val="20"/>
          <w:szCs w:val="20"/>
        </w:rPr>
      </w:pPr>
    </w:p>
    <w:p w14:paraId="55949A55" w14:textId="299C6F76" w:rsidR="006C7BE7" w:rsidRPr="00166B98" w:rsidRDefault="006C7BE7" w:rsidP="006C7BE7">
      <w:pPr>
        <w:pStyle w:val="Listaszerbekezds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 w:line="278" w:lineRule="auto"/>
        <w:ind w:right="284" w:hanging="495"/>
        <w:contextualSpacing w:val="0"/>
        <w:jc w:val="both"/>
        <w:rPr>
          <w:rFonts w:ascii="Arial Narrow" w:hAnsi="Arial Narrow"/>
          <w:color w:val="373637"/>
          <w:sz w:val="20"/>
          <w:szCs w:val="20"/>
        </w:rPr>
      </w:pP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Véleményem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szerint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az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írásos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minőségirányítási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kézikönyv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(MIR kézikönyv)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tartalma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[minden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lényeges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szempontból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megfelel/nem</w:t>
      </w:r>
      <w:r w:rsidRPr="00166B98">
        <w:rPr>
          <w:rFonts w:ascii="Arial Narrow" w:hAnsi="Arial Narrow"/>
          <w:i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felel</w:t>
      </w:r>
      <w:r w:rsidRPr="00166B98">
        <w:rPr>
          <w:rFonts w:ascii="Arial Narrow" w:hAnsi="Arial Narrow"/>
          <w:i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meg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 xml:space="preserve">] </w:t>
      </w:r>
      <w:r w:rsidRPr="00166B98">
        <w:rPr>
          <w:rFonts w:ascii="Arial Narrow" w:hAnsi="Arial Narrow"/>
          <w:color w:val="373637"/>
          <w:sz w:val="20"/>
          <w:szCs w:val="20"/>
        </w:rPr>
        <w:t xml:space="preserve">az </w:t>
      </w:r>
      <w:r w:rsidRPr="00166B98">
        <w:rPr>
          <w:rFonts w:ascii="Arial Narrow" w:hAnsi="Arial Narrow"/>
          <w:b/>
          <w:color w:val="373637"/>
          <w:sz w:val="20"/>
          <w:szCs w:val="20"/>
        </w:rPr>
        <w:t xml:space="preserve">ISQM 1 </w:t>
      </w:r>
      <w:r w:rsidRPr="00166B98">
        <w:rPr>
          <w:rFonts w:ascii="Arial Narrow" w:hAnsi="Arial Narrow"/>
          <w:color w:val="373637"/>
          <w:sz w:val="20"/>
          <w:szCs w:val="20"/>
        </w:rPr>
        <w:t>követelményeinek.</w:t>
      </w:r>
    </w:p>
    <w:p w14:paraId="1C23D80F" w14:textId="37427E4D" w:rsidR="006C7BE7" w:rsidRPr="00166B98" w:rsidRDefault="006C7BE7" w:rsidP="006C7BE7">
      <w:pPr>
        <w:widowControl w:val="0"/>
        <w:tabs>
          <w:tab w:val="left" w:pos="837"/>
        </w:tabs>
        <w:autoSpaceDE w:val="0"/>
        <w:autoSpaceDN w:val="0"/>
        <w:spacing w:after="0" w:line="278" w:lineRule="auto"/>
        <w:ind w:right="284"/>
        <w:jc w:val="both"/>
        <w:rPr>
          <w:rFonts w:ascii="Arial Narrow" w:hAnsi="Arial Narrow"/>
          <w:color w:val="373637"/>
          <w:sz w:val="20"/>
          <w:szCs w:val="20"/>
        </w:rPr>
      </w:pPr>
    </w:p>
    <w:tbl>
      <w:tblPr>
        <w:tblStyle w:val="Rcsostblzat"/>
        <w:tblW w:w="0" w:type="auto"/>
        <w:tblInd w:w="836" w:type="dxa"/>
        <w:tblLook w:val="04A0" w:firstRow="1" w:lastRow="0" w:firstColumn="1" w:lastColumn="0" w:noHBand="0" w:noVBand="1"/>
      </w:tblPr>
      <w:tblGrid>
        <w:gridCol w:w="8936"/>
      </w:tblGrid>
      <w:tr w:rsidR="006C7BE7" w:rsidRPr="00166B98" w14:paraId="09C8834D" w14:textId="77777777" w:rsidTr="00396479">
        <w:tc>
          <w:tcPr>
            <w:tcW w:w="9772" w:type="dxa"/>
          </w:tcPr>
          <w:p w14:paraId="37A32B7F" w14:textId="77777777" w:rsidR="006C7BE7" w:rsidRPr="00166B98" w:rsidRDefault="006C7BE7" w:rsidP="00396479">
            <w:pPr>
              <w:spacing w:before="94"/>
              <w:ind w:left="128" w:right="44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bookmarkStart w:id="1" w:name="_Hlk205982128"/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(magyarázatot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kell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fűzni,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ha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a</w:t>
            </w:r>
            <w:r w:rsidRPr="00166B98">
              <w:rPr>
                <w:rFonts w:ascii="Arial Narrow" w:hAnsi="Arial Narrow"/>
                <w:i/>
                <w:color w:val="373637"/>
                <w:spacing w:val="-9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következtetés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negatív)</w:t>
            </w:r>
          </w:p>
        </w:tc>
      </w:tr>
      <w:bookmarkEnd w:id="1"/>
    </w:tbl>
    <w:p w14:paraId="0FF0EBAC" w14:textId="77777777" w:rsidR="006C7BE7" w:rsidRPr="00166B98" w:rsidRDefault="006C7BE7" w:rsidP="006C7BE7">
      <w:pPr>
        <w:pStyle w:val="Szvegtrzs"/>
        <w:spacing w:before="34"/>
        <w:ind w:right="284"/>
        <w:jc w:val="both"/>
        <w:rPr>
          <w:rFonts w:ascii="Arial Narrow" w:hAnsi="Arial Narrow"/>
          <w:sz w:val="20"/>
          <w:szCs w:val="20"/>
        </w:rPr>
      </w:pPr>
    </w:p>
    <w:p w14:paraId="288DCD93" w14:textId="5895A48A" w:rsidR="006C7BE7" w:rsidRPr="00166B98" w:rsidRDefault="006C7BE7" w:rsidP="006C7BE7">
      <w:pPr>
        <w:pStyle w:val="Listaszerbekezds"/>
        <w:widowControl w:val="0"/>
        <w:numPr>
          <w:ilvl w:val="0"/>
          <w:numId w:val="5"/>
        </w:numPr>
        <w:tabs>
          <w:tab w:val="left" w:pos="836"/>
        </w:tabs>
        <w:autoSpaceDE w:val="0"/>
        <w:autoSpaceDN w:val="0"/>
        <w:spacing w:after="0" w:line="240" w:lineRule="auto"/>
        <w:ind w:left="836" w:right="284"/>
        <w:contextualSpacing w:val="0"/>
        <w:jc w:val="both"/>
        <w:rPr>
          <w:rFonts w:ascii="Arial Narrow" w:hAnsi="Arial Narrow"/>
          <w:color w:val="373637"/>
          <w:sz w:val="20"/>
          <w:szCs w:val="20"/>
        </w:rPr>
      </w:pP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Hiányzó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vagy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nem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megfelelő irányelveket,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eljárásokat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és/vagy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dokumentációt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[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találtam/nem</w:t>
      </w:r>
      <w:r w:rsidRPr="00166B98">
        <w:rPr>
          <w:rFonts w:ascii="Arial Narrow" w:hAnsi="Arial Narrow"/>
          <w:i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találtam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]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MIR kézikönyvben.</w:t>
      </w:r>
    </w:p>
    <w:p w14:paraId="1A1CA4A5" w14:textId="1301258E" w:rsidR="006C7BE7" w:rsidRPr="00166B98" w:rsidRDefault="006C7BE7" w:rsidP="006C7BE7">
      <w:pPr>
        <w:pStyle w:val="Szvegtrzs"/>
        <w:spacing w:before="8"/>
        <w:ind w:right="284"/>
        <w:jc w:val="both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tblInd w:w="836" w:type="dxa"/>
        <w:tblLook w:val="04A0" w:firstRow="1" w:lastRow="0" w:firstColumn="1" w:lastColumn="0" w:noHBand="0" w:noVBand="1"/>
      </w:tblPr>
      <w:tblGrid>
        <w:gridCol w:w="8936"/>
      </w:tblGrid>
      <w:tr w:rsidR="006C7BE7" w:rsidRPr="00166B98" w14:paraId="4B15DA10" w14:textId="77777777" w:rsidTr="00396479">
        <w:tc>
          <w:tcPr>
            <w:tcW w:w="9772" w:type="dxa"/>
          </w:tcPr>
          <w:p w14:paraId="434F0F97" w14:textId="77777777" w:rsidR="006C7BE7" w:rsidRPr="00166B98" w:rsidRDefault="006C7BE7" w:rsidP="00396479">
            <w:pPr>
              <w:spacing w:before="94"/>
              <w:ind w:left="128" w:right="44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(magyarázatot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kell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fűzni,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ha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a</w:t>
            </w:r>
            <w:r w:rsidRPr="00166B98">
              <w:rPr>
                <w:rFonts w:ascii="Arial Narrow" w:hAnsi="Arial Narrow"/>
                <w:i/>
                <w:color w:val="373637"/>
                <w:spacing w:val="-9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következtetés</w:t>
            </w:r>
            <w:r w:rsidRPr="00166B98">
              <w:rPr>
                <w:rFonts w:ascii="Arial Narrow" w:hAnsi="Arial Narrow"/>
                <w:i/>
                <w:color w:val="373637"/>
                <w:spacing w:val="-8"/>
                <w:sz w:val="20"/>
                <w:szCs w:val="20"/>
              </w:rPr>
              <w:t xml:space="preserve"> </w:t>
            </w: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negatív)</w:t>
            </w:r>
          </w:p>
        </w:tc>
      </w:tr>
    </w:tbl>
    <w:p w14:paraId="46A4D3A2" w14:textId="77777777" w:rsidR="006C7BE7" w:rsidRPr="00166B98" w:rsidRDefault="006C7BE7" w:rsidP="006C7BE7">
      <w:pPr>
        <w:pStyle w:val="Szvegtrzs"/>
        <w:spacing w:before="8"/>
        <w:ind w:right="284"/>
        <w:jc w:val="both"/>
        <w:rPr>
          <w:rFonts w:ascii="Arial Narrow" w:hAnsi="Arial Narrow"/>
          <w:sz w:val="20"/>
          <w:szCs w:val="20"/>
        </w:rPr>
      </w:pPr>
    </w:p>
    <w:p w14:paraId="28BD7FCD" w14:textId="040767EA" w:rsidR="006C7BE7" w:rsidRPr="00166B98" w:rsidRDefault="006C7BE7" w:rsidP="006C7BE7">
      <w:pPr>
        <w:pStyle w:val="Listaszerbekezds"/>
        <w:widowControl w:val="0"/>
        <w:numPr>
          <w:ilvl w:val="0"/>
          <w:numId w:val="5"/>
        </w:numPr>
        <w:tabs>
          <w:tab w:val="left" w:pos="836"/>
        </w:tabs>
        <w:autoSpaceDE w:val="0"/>
        <w:autoSpaceDN w:val="0"/>
        <w:spacing w:after="0" w:line="240" w:lineRule="auto"/>
        <w:ind w:left="836" w:right="284"/>
        <w:contextualSpacing w:val="0"/>
        <w:jc w:val="both"/>
        <w:rPr>
          <w:rFonts w:ascii="Arial Narrow" w:hAnsi="Arial Narrow"/>
          <w:color w:val="373637"/>
          <w:sz w:val="20"/>
          <w:szCs w:val="20"/>
        </w:rPr>
      </w:pP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Háromévente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minden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legalább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egy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befejezett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megbízás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ellenőrzésére sor került.</w:t>
      </w:r>
    </w:p>
    <w:p w14:paraId="08AD8973" w14:textId="7B87F7AC" w:rsidR="006C7BE7" w:rsidRPr="00166B98" w:rsidRDefault="006C7BE7" w:rsidP="006C7BE7">
      <w:pPr>
        <w:spacing w:before="80" w:line="278" w:lineRule="auto"/>
        <w:ind w:left="836" w:right="284"/>
        <w:jc w:val="both"/>
        <w:rPr>
          <w:rFonts w:ascii="Arial Narrow" w:hAnsi="Arial Narrow"/>
          <w:color w:val="373637"/>
          <w:sz w:val="20"/>
          <w:szCs w:val="20"/>
        </w:rPr>
      </w:pP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A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befejezett megbízások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esetében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ellenőriztem,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hogy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az ellenőrzést végző személy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nem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volt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sem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a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megbízásért felelős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munka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csoport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tagja,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sem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a</w:t>
      </w:r>
      <w:r w:rsidRPr="00166B98">
        <w:rPr>
          <w:rFonts w:ascii="Arial Narrow" w:hAnsi="Arial Narrow"/>
          <w:color w:val="373637"/>
          <w:spacing w:val="-9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>megbízás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minőségének </w:t>
      </w:r>
      <w:r w:rsidRPr="00166B98">
        <w:rPr>
          <w:rFonts w:ascii="Arial Narrow" w:hAnsi="Arial Narrow"/>
          <w:color w:val="373637"/>
          <w:sz w:val="20"/>
          <w:szCs w:val="20"/>
        </w:rPr>
        <w:t>áttekintését (EQR) végző személy az adott megbízáson.</w:t>
      </w:r>
    </w:p>
    <w:tbl>
      <w:tblPr>
        <w:tblStyle w:val="Rcsostblzat"/>
        <w:tblW w:w="0" w:type="auto"/>
        <w:tblInd w:w="836" w:type="dxa"/>
        <w:tblLook w:val="04A0" w:firstRow="1" w:lastRow="0" w:firstColumn="1" w:lastColumn="0" w:noHBand="0" w:noVBand="1"/>
      </w:tblPr>
      <w:tblGrid>
        <w:gridCol w:w="8936"/>
      </w:tblGrid>
      <w:tr w:rsidR="006C7BE7" w:rsidRPr="00166B98" w14:paraId="06515A74" w14:textId="77777777" w:rsidTr="006C7BE7">
        <w:tc>
          <w:tcPr>
            <w:tcW w:w="8936" w:type="dxa"/>
          </w:tcPr>
          <w:p w14:paraId="3BAD66E6" w14:textId="382909EA" w:rsidR="006C7BE7" w:rsidRPr="00166B98" w:rsidRDefault="006C7BE7" w:rsidP="00396479">
            <w:pPr>
              <w:spacing w:before="94"/>
              <w:ind w:left="128" w:right="44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 xml:space="preserve"> (Adja meg az egyes kiválasztott megbízások részleteit, beleértve a megbízás típusát, az ügyfél nevét és az év végi dátumot.)</w:t>
            </w:r>
          </w:p>
        </w:tc>
      </w:tr>
    </w:tbl>
    <w:p w14:paraId="0D7100CC" w14:textId="77777777" w:rsidR="006C7BE7" w:rsidRPr="00166B98" w:rsidRDefault="006C7BE7" w:rsidP="006C7BE7">
      <w:pPr>
        <w:pStyle w:val="Szvegtrzs"/>
        <w:spacing w:before="34"/>
        <w:ind w:right="284"/>
        <w:jc w:val="both"/>
        <w:rPr>
          <w:rFonts w:ascii="Arial Narrow" w:hAnsi="Arial Narrow"/>
          <w:sz w:val="20"/>
          <w:szCs w:val="20"/>
        </w:rPr>
      </w:pPr>
    </w:p>
    <w:p w14:paraId="43383746" w14:textId="45A23EB2" w:rsidR="006C7BE7" w:rsidRPr="00166B98" w:rsidRDefault="006C7BE7" w:rsidP="006C7BE7">
      <w:pPr>
        <w:pStyle w:val="Listaszerbekezds"/>
        <w:widowControl w:val="0"/>
        <w:numPr>
          <w:ilvl w:val="0"/>
          <w:numId w:val="5"/>
        </w:numPr>
        <w:tabs>
          <w:tab w:val="left" w:pos="837"/>
        </w:tabs>
        <w:autoSpaceDE w:val="0"/>
        <w:autoSpaceDN w:val="0"/>
        <w:spacing w:after="0" w:line="278" w:lineRule="auto"/>
        <w:ind w:right="284" w:hanging="495"/>
        <w:contextualSpacing w:val="0"/>
        <w:jc w:val="both"/>
        <w:rPr>
          <w:rFonts w:ascii="Arial Narrow" w:hAnsi="Arial Narrow"/>
          <w:color w:val="373637"/>
          <w:sz w:val="20"/>
          <w:szCs w:val="20"/>
        </w:rPr>
      </w:pP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Az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megbízási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dossziékban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olyan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hiányosságokat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[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találtam/nem</w:t>
      </w:r>
      <w:r w:rsidRPr="00166B98">
        <w:rPr>
          <w:rFonts w:ascii="Arial Narrow" w:hAnsi="Arial Narrow"/>
          <w:i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találtam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],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amelyek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szisztematikusnak,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ismétlődőnek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vagy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más</w:t>
      </w:r>
      <w:r w:rsidRPr="00166B98">
        <w:rPr>
          <w:rFonts w:ascii="Arial Narrow" w:hAnsi="Arial Narrow"/>
          <w:color w:val="373637"/>
          <w:spacing w:val="-8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 xml:space="preserve">módon </w:t>
      </w:r>
      <w:r w:rsidRPr="00166B98">
        <w:rPr>
          <w:rFonts w:ascii="Arial Narrow" w:hAnsi="Arial Narrow"/>
          <w:color w:val="373637"/>
          <w:sz w:val="20"/>
          <w:szCs w:val="20"/>
        </w:rPr>
        <w:t>jelentősnek tűntek, és azonnali helyrehozó intézkedést igényelnek.</w:t>
      </w:r>
    </w:p>
    <w:p w14:paraId="5EAD55DD" w14:textId="56EC7155" w:rsidR="006C7BE7" w:rsidRPr="00166B98" w:rsidRDefault="006C7BE7" w:rsidP="006C7BE7">
      <w:pPr>
        <w:pStyle w:val="Szvegtrzs"/>
        <w:spacing w:before="34"/>
        <w:ind w:right="284"/>
        <w:jc w:val="both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tblInd w:w="836" w:type="dxa"/>
        <w:tblLook w:val="04A0" w:firstRow="1" w:lastRow="0" w:firstColumn="1" w:lastColumn="0" w:noHBand="0" w:noVBand="1"/>
      </w:tblPr>
      <w:tblGrid>
        <w:gridCol w:w="8936"/>
      </w:tblGrid>
      <w:tr w:rsidR="006C7BE7" w:rsidRPr="00166B98" w14:paraId="1A76B805" w14:textId="77777777" w:rsidTr="00396479">
        <w:tc>
          <w:tcPr>
            <w:tcW w:w="9772" w:type="dxa"/>
          </w:tcPr>
          <w:p w14:paraId="168C2BBD" w14:textId="3B67DA0D" w:rsidR="006C7BE7" w:rsidRPr="00166B98" w:rsidRDefault="006C7BE7" w:rsidP="00396479">
            <w:pPr>
              <w:spacing w:before="94"/>
              <w:ind w:left="128" w:right="44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bookmarkStart w:id="2" w:name="_Hlk205982284"/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(A feltárt hiányosságok részleteinek beillesztése)</w:t>
            </w:r>
          </w:p>
        </w:tc>
      </w:tr>
      <w:bookmarkEnd w:id="2"/>
    </w:tbl>
    <w:p w14:paraId="3AC3EC88" w14:textId="77777777" w:rsidR="006C7BE7" w:rsidRPr="00166B98" w:rsidRDefault="006C7BE7" w:rsidP="006C7BE7">
      <w:pPr>
        <w:pStyle w:val="Szvegtrzs"/>
        <w:spacing w:before="34"/>
        <w:ind w:right="284"/>
        <w:jc w:val="both"/>
        <w:rPr>
          <w:rFonts w:ascii="Arial Narrow" w:hAnsi="Arial Narrow"/>
          <w:sz w:val="20"/>
          <w:szCs w:val="20"/>
        </w:rPr>
      </w:pPr>
    </w:p>
    <w:p w14:paraId="0955F0CE" w14:textId="58B72D3C" w:rsidR="006C7BE7" w:rsidRPr="00166B98" w:rsidRDefault="006C7BE7" w:rsidP="006C7BE7">
      <w:pPr>
        <w:pStyle w:val="Listaszerbekezds"/>
        <w:widowControl w:val="0"/>
        <w:numPr>
          <w:ilvl w:val="0"/>
          <w:numId w:val="5"/>
        </w:numPr>
        <w:tabs>
          <w:tab w:val="left" w:pos="836"/>
        </w:tabs>
        <w:autoSpaceDE w:val="0"/>
        <w:autoSpaceDN w:val="0"/>
        <w:spacing w:after="0" w:line="240" w:lineRule="auto"/>
        <w:ind w:left="836" w:right="284"/>
        <w:contextualSpacing w:val="0"/>
        <w:jc w:val="both"/>
        <w:rPr>
          <w:rFonts w:ascii="Arial Narrow" w:hAnsi="Arial Narrow"/>
          <w:color w:val="373637"/>
          <w:sz w:val="20"/>
          <w:szCs w:val="20"/>
        </w:rPr>
      </w:pPr>
      <w:r w:rsidRPr="00166B98">
        <w:rPr>
          <w:rFonts w:ascii="Arial Narrow" w:hAnsi="Arial Narrow"/>
          <w:color w:val="373637"/>
          <w:spacing w:val="-4"/>
          <w:sz w:val="20"/>
          <w:szCs w:val="20"/>
        </w:rPr>
        <w:lastRenderedPageBreak/>
        <w:t>[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Találtam/nem</w:t>
      </w:r>
      <w:r w:rsidRPr="00166B98">
        <w:rPr>
          <w:rFonts w:ascii="Arial Narrow" w:hAnsi="Arial Narrow"/>
          <w:i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találtam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]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bizonyítékot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arra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vonatkozóan,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hogy</w:t>
      </w:r>
      <w:r w:rsidRPr="00166B98">
        <w:rPr>
          <w:rFonts w:ascii="Arial Narrow" w:hAnsi="Arial Narrow"/>
          <w:color w:val="373637"/>
          <w:spacing w:val="-7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az általam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kiadott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jelentés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nem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volt megfelelő.</w:t>
      </w:r>
    </w:p>
    <w:p w14:paraId="49369DBE" w14:textId="79A69868" w:rsidR="006C7BE7" w:rsidRPr="00166B98" w:rsidRDefault="006C7BE7" w:rsidP="006C7BE7">
      <w:pPr>
        <w:pStyle w:val="Szvegtrzs"/>
        <w:spacing w:before="34"/>
        <w:ind w:right="284"/>
        <w:jc w:val="both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tblInd w:w="836" w:type="dxa"/>
        <w:tblLook w:val="04A0" w:firstRow="1" w:lastRow="0" w:firstColumn="1" w:lastColumn="0" w:noHBand="0" w:noVBand="1"/>
      </w:tblPr>
      <w:tblGrid>
        <w:gridCol w:w="8936"/>
      </w:tblGrid>
      <w:tr w:rsidR="006C7BE7" w:rsidRPr="00166B98" w14:paraId="3758472F" w14:textId="77777777" w:rsidTr="00396479">
        <w:tc>
          <w:tcPr>
            <w:tcW w:w="9772" w:type="dxa"/>
          </w:tcPr>
          <w:p w14:paraId="6A401451" w14:textId="6C5E72FC" w:rsidR="006C7BE7" w:rsidRPr="00166B98" w:rsidRDefault="006C7BE7" w:rsidP="00396479">
            <w:pPr>
              <w:spacing w:before="94"/>
              <w:ind w:left="128" w:right="44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(Írja be azon bizonyítékok részleteit, amelyek arra utalnak, hogy a kiadott jelentés esetleg nem volt megfelelő)</w:t>
            </w:r>
          </w:p>
        </w:tc>
      </w:tr>
    </w:tbl>
    <w:p w14:paraId="4E8CBF2D" w14:textId="77777777" w:rsidR="006C7BE7" w:rsidRPr="00166B98" w:rsidRDefault="006C7BE7" w:rsidP="006C7BE7">
      <w:pPr>
        <w:pStyle w:val="Szvegtrzs"/>
        <w:spacing w:before="34"/>
        <w:ind w:right="284"/>
        <w:jc w:val="both"/>
        <w:rPr>
          <w:rFonts w:ascii="Arial Narrow" w:hAnsi="Arial Narrow"/>
          <w:sz w:val="20"/>
          <w:szCs w:val="20"/>
        </w:rPr>
      </w:pPr>
    </w:p>
    <w:p w14:paraId="4F4E5664" w14:textId="77777777" w:rsidR="006C7BE7" w:rsidRPr="00166B98" w:rsidRDefault="006C7BE7" w:rsidP="006C7BE7">
      <w:pPr>
        <w:pStyle w:val="Listaszerbekezds"/>
        <w:widowControl w:val="0"/>
        <w:numPr>
          <w:ilvl w:val="0"/>
          <w:numId w:val="5"/>
        </w:numPr>
        <w:tabs>
          <w:tab w:val="left" w:pos="836"/>
        </w:tabs>
        <w:autoSpaceDE w:val="0"/>
        <w:autoSpaceDN w:val="0"/>
        <w:spacing w:after="0" w:line="240" w:lineRule="auto"/>
        <w:ind w:left="836" w:right="284"/>
        <w:contextualSpacing w:val="0"/>
        <w:jc w:val="both"/>
        <w:rPr>
          <w:rFonts w:ascii="Arial Narrow" w:hAnsi="Arial Narrow"/>
          <w:color w:val="373637"/>
          <w:sz w:val="20"/>
          <w:szCs w:val="20"/>
        </w:rPr>
      </w:pP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Bizonyítékot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[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találtam/nem</w:t>
      </w:r>
      <w:r w:rsidRPr="00166B98">
        <w:rPr>
          <w:rFonts w:ascii="Arial Narrow" w:hAnsi="Arial Narrow"/>
          <w:i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i/>
          <w:color w:val="373637"/>
          <w:spacing w:val="-4"/>
          <w:sz w:val="20"/>
          <w:szCs w:val="20"/>
        </w:rPr>
        <w:t>találtam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]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arra,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hogy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standardok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vagy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az általam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előírt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megbízási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eljárásokat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nem</w:t>
      </w:r>
      <w:r w:rsidRPr="00166B98">
        <w:rPr>
          <w:rFonts w:ascii="Arial Narrow" w:hAnsi="Arial Narrow"/>
          <w:color w:val="373637"/>
          <w:spacing w:val="-6"/>
          <w:sz w:val="20"/>
          <w:szCs w:val="20"/>
        </w:rPr>
        <w:t xml:space="preserve"> </w:t>
      </w:r>
      <w:r w:rsidRPr="00166B98">
        <w:rPr>
          <w:rFonts w:ascii="Arial Narrow" w:hAnsi="Arial Narrow"/>
          <w:color w:val="373637"/>
          <w:spacing w:val="-4"/>
          <w:sz w:val="20"/>
          <w:szCs w:val="20"/>
        </w:rPr>
        <w:t>végeztem</w:t>
      </w:r>
      <w:r w:rsidRPr="00166B98">
        <w:rPr>
          <w:rFonts w:ascii="Arial Narrow" w:hAnsi="Arial Narrow"/>
          <w:color w:val="373637"/>
          <w:spacing w:val="-5"/>
          <w:sz w:val="20"/>
          <w:szCs w:val="20"/>
        </w:rPr>
        <w:t xml:space="preserve"> el.</w:t>
      </w:r>
    </w:p>
    <w:p w14:paraId="0B552867" w14:textId="5E2262F9" w:rsidR="006C7BE7" w:rsidRPr="00166B98" w:rsidRDefault="006C7BE7" w:rsidP="006C7BE7">
      <w:pPr>
        <w:pStyle w:val="Szvegtrzs"/>
        <w:spacing w:before="8"/>
        <w:ind w:right="284"/>
        <w:jc w:val="both"/>
        <w:rPr>
          <w:rFonts w:ascii="Arial Narrow" w:hAnsi="Arial Narrow"/>
          <w:sz w:val="20"/>
          <w:szCs w:val="20"/>
        </w:rPr>
      </w:pPr>
    </w:p>
    <w:tbl>
      <w:tblPr>
        <w:tblStyle w:val="Rcsostblzat"/>
        <w:tblW w:w="0" w:type="auto"/>
        <w:tblInd w:w="836" w:type="dxa"/>
        <w:tblLook w:val="04A0" w:firstRow="1" w:lastRow="0" w:firstColumn="1" w:lastColumn="0" w:noHBand="0" w:noVBand="1"/>
      </w:tblPr>
      <w:tblGrid>
        <w:gridCol w:w="8936"/>
      </w:tblGrid>
      <w:tr w:rsidR="006C7BE7" w:rsidRPr="00166B98" w14:paraId="03DD6821" w14:textId="77777777" w:rsidTr="00396479">
        <w:tc>
          <w:tcPr>
            <w:tcW w:w="9772" w:type="dxa"/>
          </w:tcPr>
          <w:p w14:paraId="17BE8ABE" w14:textId="118B9321" w:rsidR="006C7BE7" w:rsidRPr="00166B98" w:rsidRDefault="006C7BE7" w:rsidP="00396479">
            <w:pPr>
              <w:spacing w:before="94"/>
              <w:ind w:left="128" w:right="44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  <w:r w:rsidRPr="00166B98">
              <w:rPr>
                <w:rFonts w:ascii="Arial Narrow" w:hAnsi="Arial Narrow"/>
                <w:i/>
                <w:color w:val="373637"/>
                <w:spacing w:val="-6"/>
                <w:sz w:val="20"/>
                <w:szCs w:val="20"/>
              </w:rPr>
              <w:t>(Írja be az előírt eljárások elmaradására utaló bizonyítékok részleteit, beleértve a követelményre való hivatkozást is.)</w:t>
            </w:r>
          </w:p>
        </w:tc>
      </w:tr>
    </w:tbl>
    <w:p w14:paraId="60C08B81" w14:textId="3A88B85D" w:rsidR="006C7BE7" w:rsidRDefault="006C7BE7" w:rsidP="006C7BE7">
      <w:pPr>
        <w:pStyle w:val="Szvegtrzs"/>
        <w:spacing w:before="219"/>
        <w:ind w:right="284"/>
        <w:jc w:val="both"/>
        <w:rPr>
          <w:rFonts w:ascii="Arial Narrow" w:hAnsi="Arial Narrow"/>
          <w:b/>
          <w:sz w:val="20"/>
          <w:szCs w:val="20"/>
        </w:rPr>
      </w:pPr>
    </w:p>
    <w:p w14:paraId="2A15A3E0" w14:textId="1B3C84EB" w:rsidR="00166B98" w:rsidRDefault="00166B98" w:rsidP="006C7BE7">
      <w:pPr>
        <w:pStyle w:val="Szvegtrzs"/>
        <w:spacing w:before="219"/>
        <w:ind w:right="284"/>
        <w:jc w:val="both"/>
        <w:rPr>
          <w:rFonts w:ascii="Arial Narrow" w:hAnsi="Arial Narrow"/>
          <w:b/>
          <w:sz w:val="20"/>
          <w:szCs w:val="20"/>
        </w:rPr>
      </w:pPr>
    </w:p>
    <w:p w14:paraId="7BC3FC37" w14:textId="77777777" w:rsidR="00166B98" w:rsidRPr="00166B98" w:rsidRDefault="00166B98" w:rsidP="006C7BE7">
      <w:pPr>
        <w:pStyle w:val="Szvegtrzs"/>
        <w:spacing w:before="219"/>
        <w:ind w:right="284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leNormal3"/>
        <w:tblW w:w="0" w:type="auto"/>
        <w:tblInd w:w="14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4006"/>
      </w:tblGrid>
      <w:tr w:rsidR="00166B98" w:rsidRPr="00166B98" w14:paraId="26E017E8" w14:textId="77777777" w:rsidTr="00396479">
        <w:trPr>
          <w:trHeight w:val="529"/>
        </w:trPr>
        <w:tc>
          <w:tcPr>
            <w:tcW w:w="5488" w:type="dxa"/>
            <w:shd w:val="clear" w:color="auto" w:fill="auto"/>
          </w:tcPr>
          <w:p w14:paraId="696C47FA" w14:textId="79BD566E" w:rsidR="00166B98" w:rsidRPr="00166B98" w:rsidRDefault="00166B98" w:rsidP="00166B98">
            <w:pPr>
              <w:autoSpaceDE/>
              <w:autoSpaceDN/>
              <w:spacing w:before="51" w:after="0" w:line="240" w:lineRule="auto"/>
              <w:ind w:left="95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166B98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Készítette</w:t>
            </w:r>
            <w:r w:rsidRPr="00166B98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:</w:t>
            </w:r>
          </w:p>
        </w:tc>
        <w:tc>
          <w:tcPr>
            <w:tcW w:w="4006" w:type="dxa"/>
            <w:shd w:val="clear" w:color="auto" w:fill="auto"/>
          </w:tcPr>
          <w:p w14:paraId="7A12309E" w14:textId="77777777" w:rsidR="00166B98" w:rsidRPr="00166B98" w:rsidRDefault="00166B98" w:rsidP="00166B98">
            <w:pPr>
              <w:autoSpaceDE/>
              <w:autoSpaceDN/>
              <w:spacing w:before="51" w:after="0" w:line="240" w:lineRule="auto"/>
              <w:ind w:left="93"/>
              <w:rPr>
                <w:rFonts w:ascii="Arial Narrow" w:hAnsi="Arial Narrow"/>
                <w:sz w:val="20"/>
                <w:szCs w:val="20"/>
                <w:lang w:val="hu-HU"/>
              </w:rPr>
            </w:pPr>
            <w:r w:rsidRPr="00166B98">
              <w:rPr>
                <w:rFonts w:ascii="Arial Narrow" w:hAnsi="Arial Narrow"/>
                <w:color w:val="373637"/>
                <w:spacing w:val="-2"/>
                <w:sz w:val="20"/>
                <w:szCs w:val="20"/>
                <w:lang w:val="hu-HU"/>
              </w:rPr>
              <w:t>Dátum:</w:t>
            </w:r>
          </w:p>
        </w:tc>
      </w:tr>
    </w:tbl>
    <w:p w14:paraId="2E0188AC" w14:textId="77777777" w:rsidR="00166B98" w:rsidRPr="00166B98" w:rsidRDefault="00166B98" w:rsidP="006C7BE7">
      <w:pPr>
        <w:pStyle w:val="Szvegtrzs"/>
        <w:spacing w:before="219"/>
        <w:ind w:right="284"/>
        <w:jc w:val="both"/>
        <w:rPr>
          <w:rFonts w:ascii="Arial Narrow" w:hAnsi="Arial Narrow"/>
          <w:b/>
          <w:sz w:val="20"/>
          <w:szCs w:val="20"/>
        </w:rPr>
      </w:pPr>
      <w:bookmarkStart w:id="3" w:name="_GoBack"/>
      <w:bookmarkEnd w:id="3"/>
    </w:p>
    <w:sectPr w:rsidR="00166B98" w:rsidRPr="00166B98" w:rsidSect="00315C87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60AF5" w14:textId="77777777" w:rsidR="000A7B54" w:rsidRDefault="000A7B54" w:rsidP="00315C87">
      <w:pPr>
        <w:spacing w:after="0" w:line="240" w:lineRule="auto"/>
      </w:pPr>
      <w:r>
        <w:separator/>
      </w:r>
    </w:p>
  </w:endnote>
  <w:endnote w:type="continuationSeparator" w:id="0">
    <w:p w14:paraId="583CDA9A" w14:textId="77777777" w:rsidR="000A7B54" w:rsidRDefault="000A7B54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12D6E" w14:textId="388BAB0E" w:rsidR="005F67BF" w:rsidRPr="005F67BF" w:rsidRDefault="005F67BF" w:rsidP="005F67BF">
            <w:pPr>
              <w:pStyle w:val="lfej"/>
              <w:pBdr>
                <w:bottom w:val="thickThinSmallGap" w:sz="24" w:space="2" w:color="622423"/>
              </w:pBdr>
              <w:jc w:val="center"/>
              <w:rPr>
                <w:rFonts w:ascii="Arial Narrow" w:eastAsia="Times New Roman" w:hAnsi="Arial Narrow"/>
                <w:b/>
                <w:sz w:val="16"/>
                <w:szCs w:val="16"/>
              </w:rPr>
            </w:pPr>
          </w:p>
          <w:p w14:paraId="2FE8D5E0" w14:textId="4E6A21CD" w:rsidR="004A6A3D" w:rsidRPr="005F67BF" w:rsidRDefault="005F67BF" w:rsidP="005F67BF">
            <w:pPr>
              <w:pStyle w:val="llb"/>
              <w:tabs>
                <w:tab w:val="clear" w:pos="4536"/>
                <w:tab w:val="clear" w:pos="9072"/>
                <w:tab w:val="left" w:pos="975"/>
              </w:tabs>
              <w:jc w:val="center"/>
              <w:rPr>
                <w:rFonts w:ascii="Arial Narrow" w:hAnsi="Arial Narrow"/>
                <w:b/>
                <w:i/>
              </w:rPr>
            </w:pPr>
            <w:r w:rsidRPr="005F67BF">
              <w:rPr>
                <w:rFonts w:ascii="Arial Narrow" w:hAnsi="Arial Narrow"/>
                <w:b/>
              </w:rPr>
              <w:t>DigitAudit/AuditIroda</w:t>
            </w:r>
          </w:p>
          <w:p w14:paraId="49B64CB9" w14:textId="6621B4AA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770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AA430D" w14:textId="77777777"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C5C49" w14:textId="77777777" w:rsidR="000A7B54" w:rsidRDefault="000A7B54" w:rsidP="00315C87">
      <w:pPr>
        <w:spacing w:after="0" w:line="240" w:lineRule="auto"/>
      </w:pPr>
      <w:r>
        <w:separator/>
      </w:r>
    </w:p>
  </w:footnote>
  <w:footnote w:type="continuationSeparator" w:id="0">
    <w:p w14:paraId="7FA2F6A6" w14:textId="77777777" w:rsidR="000A7B54" w:rsidRDefault="000A7B54" w:rsidP="00315C87">
      <w:pPr>
        <w:spacing w:after="0" w:line="240" w:lineRule="auto"/>
      </w:pPr>
      <w:r>
        <w:continuationSeparator/>
      </w:r>
    </w:p>
  </w:footnote>
  <w:footnote w:id="1">
    <w:p w14:paraId="1A6B921B" w14:textId="6E9A65CB" w:rsidR="005F67BF" w:rsidRDefault="005F67BF">
      <w:pPr>
        <w:pStyle w:val="Lbjegyzetszveg"/>
        <w:rPr>
          <w:rFonts w:ascii="Arial Narrow" w:hAnsi="Arial Narrow"/>
          <w:i/>
        </w:rPr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5F67BF">
        <w:rPr>
          <w:rFonts w:ascii="Arial Narrow" w:hAnsi="Arial Narrow"/>
          <w:i/>
        </w:rPr>
        <w:t>Tartalmilag</w:t>
      </w:r>
      <w:proofErr w:type="spellEnd"/>
      <w:r w:rsidRPr="005F67BF">
        <w:rPr>
          <w:rFonts w:ascii="Arial Narrow" w:hAnsi="Arial Narrow"/>
          <w:i/>
        </w:rPr>
        <w:t xml:space="preserve"> megegyezik az MKVK 2025.08.12-én elérhető mintájával.</w:t>
      </w:r>
    </w:p>
    <w:p w14:paraId="344021AC" w14:textId="2B781B1E" w:rsidR="006D1EC1" w:rsidRDefault="006D1EC1">
      <w:pPr>
        <w:pStyle w:val="Lbjegyzetszveg"/>
      </w:pPr>
      <w:r w:rsidRPr="006D1EC1">
        <w:rPr>
          <w:rFonts w:ascii="Arial Narrow" w:hAnsi="Arial Narrow"/>
          <w:i/>
        </w:rPr>
        <w:t>A formanyomtatványt a saját praxis ténylegesen körülményei figyelembevételével változtatni, módosítani szükséges!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874B6" w14:textId="2E317600" w:rsidR="00315C87" w:rsidRPr="006E4B2E" w:rsidRDefault="00166B98" w:rsidP="005F67BF">
    <w:pPr>
      <w:pStyle w:val="lfej"/>
      <w:pBdr>
        <w:bottom w:val="thickThinSmallGap" w:sz="24" w:space="2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 w:rsidRPr="00166B98">
      <w:rPr>
        <w:rFonts w:ascii="Arial Narrow" w:eastAsia="Times New Roman" w:hAnsi="Arial Narrow"/>
        <w:b/>
        <w:sz w:val="32"/>
        <w:szCs w:val="32"/>
      </w:rPr>
      <w:t>A minőségirányítási rendszer értékelése</w:t>
    </w:r>
  </w:p>
  <w:p w14:paraId="025245AF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1F25"/>
    <w:multiLevelType w:val="hybridMultilevel"/>
    <w:tmpl w:val="087CF30A"/>
    <w:lvl w:ilvl="0" w:tplc="61346744">
      <w:start w:val="1"/>
      <w:numFmt w:val="decimal"/>
      <w:lvlText w:val="%1."/>
      <w:lvlJc w:val="left"/>
      <w:pPr>
        <w:ind w:left="837" w:hanging="494"/>
      </w:pPr>
      <w:rPr>
        <w:rFonts w:hint="default"/>
        <w:spacing w:val="-8"/>
        <w:w w:val="100"/>
        <w:lang w:val="hu-HU" w:eastAsia="en-US" w:bidi="ar-SA"/>
      </w:rPr>
    </w:lvl>
    <w:lvl w:ilvl="1" w:tplc="15B06918">
      <w:numFmt w:val="bullet"/>
      <w:lvlText w:val="•"/>
      <w:lvlJc w:val="left"/>
      <w:pPr>
        <w:ind w:left="1930" w:hanging="494"/>
      </w:pPr>
      <w:rPr>
        <w:rFonts w:hint="default"/>
        <w:lang w:val="hu-HU" w:eastAsia="en-US" w:bidi="ar-SA"/>
      </w:rPr>
    </w:lvl>
    <w:lvl w:ilvl="2" w:tplc="3BD233BA">
      <w:numFmt w:val="bullet"/>
      <w:lvlText w:val="•"/>
      <w:lvlJc w:val="left"/>
      <w:pPr>
        <w:ind w:left="3020" w:hanging="494"/>
      </w:pPr>
      <w:rPr>
        <w:rFonts w:hint="default"/>
        <w:lang w:val="hu-HU" w:eastAsia="en-US" w:bidi="ar-SA"/>
      </w:rPr>
    </w:lvl>
    <w:lvl w:ilvl="3" w:tplc="D354D47A">
      <w:numFmt w:val="bullet"/>
      <w:lvlText w:val="•"/>
      <w:lvlJc w:val="left"/>
      <w:pPr>
        <w:ind w:left="4110" w:hanging="494"/>
      </w:pPr>
      <w:rPr>
        <w:rFonts w:hint="default"/>
        <w:lang w:val="hu-HU" w:eastAsia="en-US" w:bidi="ar-SA"/>
      </w:rPr>
    </w:lvl>
    <w:lvl w:ilvl="4" w:tplc="F528A068">
      <w:numFmt w:val="bullet"/>
      <w:lvlText w:val="•"/>
      <w:lvlJc w:val="left"/>
      <w:pPr>
        <w:ind w:left="5200" w:hanging="494"/>
      </w:pPr>
      <w:rPr>
        <w:rFonts w:hint="default"/>
        <w:lang w:val="hu-HU" w:eastAsia="en-US" w:bidi="ar-SA"/>
      </w:rPr>
    </w:lvl>
    <w:lvl w:ilvl="5" w:tplc="41B4F332">
      <w:numFmt w:val="bullet"/>
      <w:lvlText w:val="•"/>
      <w:lvlJc w:val="left"/>
      <w:pPr>
        <w:ind w:left="6290" w:hanging="494"/>
      </w:pPr>
      <w:rPr>
        <w:rFonts w:hint="default"/>
        <w:lang w:val="hu-HU" w:eastAsia="en-US" w:bidi="ar-SA"/>
      </w:rPr>
    </w:lvl>
    <w:lvl w:ilvl="6" w:tplc="56102F6A">
      <w:numFmt w:val="bullet"/>
      <w:lvlText w:val="•"/>
      <w:lvlJc w:val="left"/>
      <w:pPr>
        <w:ind w:left="7380" w:hanging="494"/>
      </w:pPr>
      <w:rPr>
        <w:rFonts w:hint="default"/>
        <w:lang w:val="hu-HU" w:eastAsia="en-US" w:bidi="ar-SA"/>
      </w:rPr>
    </w:lvl>
    <w:lvl w:ilvl="7" w:tplc="4C00EC4A">
      <w:numFmt w:val="bullet"/>
      <w:lvlText w:val="•"/>
      <w:lvlJc w:val="left"/>
      <w:pPr>
        <w:ind w:left="8470" w:hanging="494"/>
      </w:pPr>
      <w:rPr>
        <w:rFonts w:hint="default"/>
        <w:lang w:val="hu-HU" w:eastAsia="en-US" w:bidi="ar-SA"/>
      </w:rPr>
    </w:lvl>
    <w:lvl w:ilvl="8" w:tplc="76146978">
      <w:numFmt w:val="bullet"/>
      <w:lvlText w:val="•"/>
      <w:lvlJc w:val="left"/>
      <w:pPr>
        <w:ind w:left="9560" w:hanging="494"/>
      </w:pPr>
      <w:rPr>
        <w:rFonts w:hint="default"/>
        <w:lang w:val="hu-HU" w:eastAsia="en-US" w:bidi="ar-SA"/>
      </w:rPr>
    </w:lvl>
  </w:abstractNum>
  <w:abstractNum w:abstractNumId="1" w15:restartNumberingAfterBreak="0">
    <w:nsid w:val="22E7264F"/>
    <w:multiLevelType w:val="hybridMultilevel"/>
    <w:tmpl w:val="D07CE612"/>
    <w:lvl w:ilvl="0" w:tplc="045EFB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BA43E1"/>
    <w:multiLevelType w:val="hybridMultilevel"/>
    <w:tmpl w:val="B6989AC4"/>
    <w:lvl w:ilvl="0" w:tplc="532C559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66966"/>
    <w:multiLevelType w:val="hybridMultilevel"/>
    <w:tmpl w:val="9678EA3E"/>
    <w:lvl w:ilvl="0" w:tplc="C9485500">
      <w:start w:val="2"/>
      <w:numFmt w:val="lowerLetter"/>
      <w:lvlText w:val="(%1)"/>
      <w:lvlJc w:val="left"/>
      <w:pPr>
        <w:ind w:left="669" w:hanging="340"/>
      </w:pPr>
      <w:rPr>
        <w:rFonts w:ascii="Arial" w:eastAsia="Arial" w:hAnsi="Arial" w:cs="Arial" w:hint="default"/>
        <w:b w:val="0"/>
        <w:bCs w:val="0"/>
        <w:i/>
        <w:iCs/>
        <w:color w:val="373637"/>
        <w:spacing w:val="-3"/>
        <w:w w:val="90"/>
        <w:sz w:val="19"/>
        <w:szCs w:val="19"/>
        <w:lang w:val="hu-HU" w:eastAsia="en-US" w:bidi="ar-SA"/>
      </w:rPr>
    </w:lvl>
    <w:lvl w:ilvl="1" w:tplc="4A528670">
      <w:numFmt w:val="bullet"/>
      <w:lvlText w:val="•"/>
      <w:lvlJc w:val="left"/>
      <w:pPr>
        <w:ind w:left="1768" w:hanging="340"/>
      </w:pPr>
      <w:rPr>
        <w:rFonts w:hint="default"/>
        <w:lang w:val="hu-HU" w:eastAsia="en-US" w:bidi="ar-SA"/>
      </w:rPr>
    </w:lvl>
    <w:lvl w:ilvl="2" w:tplc="FC9804F2">
      <w:numFmt w:val="bullet"/>
      <w:lvlText w:val="•"/>
      <w:lvlJc w:val="left"/>
      <w:pPr>
        <w:ind w:left="2876" w:hanging="340"/>
      </w:pPr>
      <w:rPr>
        <w:rFonts w:hint="default"/>
        <w:lang w:val="hu-HU" w:eastAsia="en-US" w:bidi="ar-SA"/>
      </w:rPr>
    </w:lvl>
    <w:lvl w:ilvl="3" w:tplc="0DD4DA48">
      <w:numFmt w:val="bullet"/>
      <w:lvlText w:val="•"/>
      <w:lvlJc w:val="left"/>
      <w:pPr>
        <w:ind w:left="3984" w:hanging="340"/>
      </w:pPr>
      <w:rPr>
        <w:rFonts w:hint="default"/>
        <w:lang w:val="hu-HU" w:eastAsia="en-US" w:bidi="ar-SA"/>
      </w:rPr>
    </w:lvl>
    <w:lvl w:ilvl="4" w:tplc="B89CC0B8">
      <w:numFmt w:val="bullet"/>
      <w:lvlText w:val="•"/>
      <w:lvlJc w:val="left"/>
      <w:pPr>
        <w:ind w:left="5092" w:hanging="340"/>
      </w:pPr>
      <w:rPr>
        <w:rFonts w:hint="default"/>
        <w:lang w:val="hu-HU" w:eastAsia="en-US" w:bidi="ar-SA"/>
      </w:rPr>
    </w:lvl>
    <w:lvl w:ilvl="5" w:tplc="DCDEEDC4">
      <w:numFmt w:val="bullet"/>
      <w:lvlText w:val="•"/>
      <w:lvlJc w:val="left"/>
      <w:pPr>
        <w:ind w:left="6200" w:hanging="340"/>
      </w:pPr>
      <w:rPr>
        <w:rFonts w:hint="default"/>
        <w:lang w:val="hu-HU" w:eastAsia="en-US" w:bidi="ar-SA"/>
      </w:rPr>
    </w:lvl>
    <w:lvl w:ilvl="6" w:tplc="25E42054">
      <w:numFmt w:val="bullet"/>
      <w:lvlText w:val="•"/>
      <w:lvlJc w:val="left"/>
      <w:pPr>
        <w:ind w:left="7308" w:hanging="340"/>
      </w:pPr>
      <w:rPr>
        <w:rFonts w:hint="default"/>
        <w:lang w:val="hu-HU" w:eastAsia="en-US" w:bidi="ar-SA"/>
      </w:rPr>
    </w:lvl>
    <w:lvl w:ilvl="7" w:tplc="82CC7558">
      <w:numFmt w:val="bullet"/>
      <w:lvlText w:val="•"/>
      <w:lvlJc w:val="left"/>
      <w:pPr>
        <w:ind w:left="8416" w:hanging="340"/>
      </w:pPr>
      <w:rPr>
        <w:rFonts w:hint="default"/>
        <w:lang w:val="hu-HU" w:eastAsia="en-US" w:bidi="ar-SA"/>
      </w:rPr>
    </w:lvl>
    <w:lvl w:ilvl="8" w:tplc="4A94897A">
      <w:numFmt w:val="bullet"/>
      <w:lvlText w:val="•"/>
      <w:lvlJc w:val="left"/>
      <w:pPr>
        <w:ind w:left="9524" w:hanging="340"/>
      </w:pPr>
      <w:rPr>
        <w:rFonts w:hint="default"/>
        <w:lang w:val="hu-H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A7B54"/>
    <w:rsid w:val="000C7944"/>
    <w:rsid w:val="000E5A81"/>
    <w:rsid w:val="000E7ABA"/>
    <w:rsid w:val="00142C74"/>
    <w:rsid w:val="00143A74"/>
    <w:rsid w:val="00161695"/>
    <w:rsid w:val="00166B98"/>
    <w:rsid w:val="001826D6"/>
    <w:rsid w:val="001D1B64"/>
    <w:rsid w:val="00203EBC"/>
    <w:rsid w:val="002209E7"/>
    <w:rsid w:val="002332B3"/>
    <w:rsid w:val="002430DC"/>
    <w:rsid w:val="00264B09"/>
    <w:rsid w:val="00265760"/>
    <w:rsid w:val="002710BF"/>
    <w:rsid w:val="00274908"/>
    <w:rsid w:val="00300C20"/>
    <w:rsid w:val="0030770D"/>
    <w:rsid w:val="00315C87"/>
    <w:rsid w:val="00336CCC"/>
    <w:rsid w:val="0034572C"/>
    <w:rsid w:val="00351A8C"/>
    <w:rsid w:val="003712B6"/>
    <w:rsid w:val="004049B6"/>
    <w:rsid w:val="00406343"/>
    <w:rsid w:val="00417186"/>
    <w:rsid w:val="004202E6"/>
    <w:rsid w:val="004213C0"/>
    <w:rsid w:val="00455951"/>
    <w:rsid w:val="00490035"/>
    <w:rsid w:val="004A6A3D"/>
    <w:rsid w:val="004A7DDF"/>
    <w:rsid w:val="004C3EC0"/>
    <w:rsid w:val="004C4569"/>
    <w:rsid w:val="00525448"/>
    <w:rsid w:val="00543748"/>
    <w:rsid w:val="00584093"/>
    <w:rsid w:val="005A47A3"/>
    <w:rsid w:val="005A6C3B"/>
    <w:rsid w:val="005E0AEA"/>
    <w:rsid w:val="005F67BF"/>
    <w:rsid w:val="00625273"/>
    <w:rsid w:val="00632163"/>
    <w:rsid w:val="00635961"/>
    <w:rsid w:val="00673453"/>
    <w:rsid w:val="006A1C43"/>
    <w:rsid w:val="006C7BE7"/>
    <w:rsid w:val="006D1EC1"/>
    <w:rsid w:val="006E4B2E"/>
    <w:rsid w:val="006E5AEB"/>
    <w:rsid w:val="006E6E0B"/>
    <w:rsid w:val="00701558"/>
    <w:rsid w:val="007038EA"/>
    <w:rsid w:val="00726A15"/>
    <w:rsid w:val="00736F0E"/>
    <w:rsid w:val="007A0DC0"/>
    <w:rsid w:val="007D2074"/>
    <w:rsid w:val="00806E62"/>
    <w:rsid w:val="008318F6"/>
    <w:rsid w:val="00847E8F"/>
    <w:rsid w:val="00855DA3"/>
    <w:rsid w:val="00864C70"/>
    <w:rsid w:val="008A5317"/>
    <w:rsid w:val="008B4250"/>
    <w:rsid w:val="008F23E0"/>
    <w:rsid w:val="008F7E1B"/>
    <w:rsid w:val="0091758C"/>
    <w:rsid w:val="009437B4"/>
    <w:rsid w:val="00943B50"/>
    <w:rsid w:val="009969C3"/>
    <w:rsid w:val="009D610C"/>
    <w:rsid w:val="00A44872"/>
    <w:rsid w:val="00A47E47"/>
    <w:rsid w:val="00AC7866"/>
    <w:rsid w:val="00AE3799"/>
    <w:rsid w:val="00B0772C"/>
    <w:rsid w:val="00B23F49"/>
    <w:rsid w:val="00B501E6"/>
    <w:rsid w:val="00B726A5"/>
    <w:rsid w:val="00B800B1"/>
    <w:rsid w:val="00B96AB6"/>
    <w:rsid w:val="00BF657F"/>
    <w:rsid w:val="00C022E2"/>
    <w:rsid w:val="00C05F97"/>
    <w:rsid w:val="00C44DC3"/>
    <w:rsid w:val="00C6098B"/>
    <w:rsid w:val="00C67265"/>
    <w:rsid w:val="00C959A1"/>
    <w:rsid w:val="00CE5F03"/>
    <w:rsid w:val="00D641E0"/>
    <w:rsid w:val="00D90A2C"/>
    <w:rsid w:val="00DE02EF"/>
    <w:rsid w:val="00E13B33"/>
    <w:rsid w:val="00E409C1"/>
    <w:rsid w:val="00E63D5A"/>
    <w:rsid w:val="00EA4106"/>
    <w:rsid w:val="00EE0765"/>
    <w:rsid w:val="00EE5E92"/>
    <w:rsid w:val="00EF320A"/>
    <w:rsid w:val="00EF6D3B"/>
    <w:rsid w:val="00F316FB"/>
    <w:rsid w:val="00F6310D"/>
    <w:rsid w:val="00F65A63"/>
    <w:rsid w:val="00FA0E4D"/>
    <w:rsid w:val="00FC148C"/>
    <w:rsid w:val="00FC2ADF"/>
    <w:rsid w:val="00FD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994E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C7BE7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7B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1"/>
    <w:qFormat/>
    <w:rsid w:val="002332B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16FB"/>
    <w:pPr>
      <w:spacing w:after="0" w:line="240" w:lineRule="auto"/>
    </w:pPr>
    <w:rPr>
      <w:rFonts w:asciiTheme="minorHAnsi" w:eastAsiaTheme="minorHAnsi" w:hAnsiTheme="minorHAnsi" w:cstheme="minorHAnsi"/>
      <w:kern w:val="2"/>
      <w:sz w:val="20"/>
      <w:szCs w:val="20"/>
      <w14:ligatures w14:val="standardContextu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16FB"/>
    <w:rPr>
      <w:rFonts w:asciiTheme="minorHAnsi" w:eastAsiaTheme="minorHAnsi" w:hAnsiTheme="minorHAnsi" w:cstheme="minorHAnsi"/>
      <w:kern w:val="2"/>
      <w:lang w:eastAsia="en-US"/>
      <w14:ligatures w14:val="standardContextual"/>
    </w:rPr>
  </w:style>
  <w:style w:type="character" w:styleId="Lbjegyzet-hivatkozs">
    <w:name w:val="footnote reference"/>
    <w:basedOn w:val="Bekezdsalapbettpusa"/>
    <w:uiPriority w:val="99"/>
    <w:semiHidden/>
    <w:unhideWhenUsed/>
    <w:rsid w:val="00F316FB"/>
    <w:rPr>
      <w:vertAlign w:val="superscript"/>
    </w:rPr>
  </w:style>
  <w:style w:type="table" w:customStyle="1" w:styleId="TableNormal1">
    <w:name w:val="Table Normal1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F316FB"/>
    <w:pPr>
      <w:widowControl w:val="0"/>
      <w:autoSpaceDE w:val="0"/>
      <w:autoSpaceDN w:val="0"/>
    </w:pPr>
    <w:rPr>
      <w:rFonts w:asciiTheme="minorHAnsi" w:eastAsiaTheme="minorHAnsi" w:hAnsiTheme="minorHAnsi"/>
      <w:kern w:val="2"/>
      <w:sz w:val="22"/>
      <w:szCs w:val="22"/>
      <w:lang w:val="en-US"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7345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6734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673453"/>
    <w:rPr>
      <w:rFonts w:ascii="Arial" w:eastAsia="Arial" w:hAnsi="Arial" w:cs="Arial"/>
      <w:sz w:val="19"/>
      <w:szCs w:val="19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7BE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styleId="Kiemels2">
    <w:name w:val="Strong"/>
    <w:basedOn w:val="Bekezdsalapbettpusa"/>
    <w:uiPriority w:val="22"/>
    <w:qFormat/>
    <w:rsid w:val="006C7BE7"/>
    <w:rPr>
      <w:b/>
      <w:bCs/>
    </w:rPr>
  </w:style>
  <w:style w:type="table" w:customStyle="1" w:styleId="TableNormal3">
    <w:name w:val="Table Normal3"/>
    <w:uiPriority w:val="2"/>
    <w:semiHidden/>
    <w:unhideWhenUsed/>
    <w:qFormat/>
    <w:rsid w:val="00166B9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4A32F-7A95-4C4B-8734-B7EB25CA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509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v.1.24.69.0.0#2025.11.06.</dc:description>
  <cp:lastPrinted>2018-10-30T10:22:00Z</cp:lastPrinted>
  <dcterms:created xsi:type="dcterms:W3CDTF">2025-08-13T06:01:00Z</dcterms:created>
  <dcterms:modified xsi:type="dcterms:W3CDTF">2025-08-13T11:03:00Z</dcterms:modified>
</cp:coreProperties>
</file>