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3"/>
        <w:gridCol w:w="2433"/>
        <w:gridCol w:w="1379"/>
        <w:gridCol w:w="3507"/>
      </w:tblGrid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Ügyfél neve:</w:t>
            </w:r>
          </w:p>
        </w:tc>
        <w:tc>
          <w:tcPr>
            <w:tcW w:w="7442" w:type="dxa"/>
            <w:gridSpan w:val="3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0" w:name="MP_CEGNEV"/>
            <w:bookmarkEnd w:id="0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Fordulónap:</w:t>
            </w:r>
          </w:p>
        </w:tc>
        <w:tc>
          <w:tcPr>
            <w:tcW w:w="2480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1" w:name="MP_FORDULONAP"/>
            <w:bookmarkEnd w:id="1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Dátum: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2" w:name="MP_DATUM"/>
            <w:bookmarkEnd w:id="2"/>
          </w:p>
        </w:tc>
      </w:tr>
      <w:tr w:rsidR="000A321A" w:rsidRPr="00143A74" w:rsidTr="00337143"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A878D7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Készítette:</w:t>
            </w:r>
          </w:p>
        </w:tc>
        <w:tc>
          <w:tcPr>
            <w:tcW w:w="2480" w:type="dxa"/>
            <w:shd w:val="clear" w:color="auto" w:fill="auto"/>
          </w:tcPr>
          <w:p w:rsidR="000A321A" w:rsidRPr="00A878D7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3" w:name="MP_KONYVVIZSGALO"/>
            <w:bookmarkEnd w:id="3"/>
          </w:p>
        </w:tc>
        <w:tc>
          <w:tcPr>
            <w:tcW w:w="1385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hu-HU"/>
              </w:rPr>
              <w:t>Ellenőrizte:</w:t>
            </w:r>
          </w:p>
        </w:tc>
        <w:tc>
          <w:tcPr>
            <w:tcW w:w="3577" w:type="dxa"/>
            <w:shd w:val="clear" w:color="auto" w:fill="auto"/>
          </w:tcPr>
          <w:p w:rsidR="000A321A" w:rsidRPr="00143A74" w:rsidRDefault="000A321A" w:rsidP="00337143">
            <w:pPr>
              <w:spacing w:after="0" w:line="240" w:lineRule="auto"/>
              <w:rPr>
                <w:rFonts w:ascii="Arial Narrow" w:hAnsi="Arial Narrow"/>
              </w:rPr>
            </w:pPr>
            <w:bookmarkStart w:id="4" w:name="MP_ELLENOR"/>
            <w:bookmarkEnd w:id="4"/>
          </w:p>
        </w:tc>
      </w:tr>
    </w:tbl>
    <w:p w:rsidR="008F7E1B" w:rsidRPr="00143A74" w:rsidRDefault="008F7E1B">
      <w:pPr>
        <w:rPr>
          <w:rFonts w:ascii="Arial Narrow" w:hAnsi="Arial Narrow"/>
        </w:rPr>
      </w:pPr>
    </w:p>
    <w:p w:rsidR="00E40A86" w:rsidRDefault="00CA0C2D" w:rsidP="00E40A86">
      <w:pPr>
        <w:jc w:val="center"/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</w:pPr>
      <w:r>
        <w:rPr>
          <w:rFonts w:ascii="Arial Narrow" w:eastAsiaTheme="minorHAnsi" w:hAnsi="Arial Narrow" w:cstheme="minorHAnsi"/>
          <w:b/>
          <w:bCs/>
          <w:color w:val="231F20"/>
          <w:spacing w:val="-1"/>
          <w:w w:val="105"/>
          <w:sz w:val="28"/>
          <w:szCs w:val="28"/>
        </w:rPr>
        <w:t>IFORMATIKAI RENDSZER FELMÉRÉSE</w:t>
      </w:r>
    </w:p>
    <w:p w:rsidR="00E36688" w:rsidRPr="00E36688" w:rsidRDefault="00F209FA" w:rsidP="00E36688">
      <w:pPr>
        <w:jc w:val="center"/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</w:pPr>
      <w:r>
        <w:rPr>
          <w:rFonts w:ascii="Arial Narrow" w:eastAsiaTheme="minorHAnsi" w:hAnsi="Arial Narrow" w:cstheme="minorHAnsi"/>
          <w:bCs/>
          <w:color w:val="231F20"/>
          <w:spacing w:val="-1"/>
          <w:w w:val="105"/>
          <w:sz w:val="24"/>
          <w:szCs w:val="24"/>
        </w:rPr>
        <w:t>Ide tartozik a gazdálkodó egységek működésében jelentős ügyletcsoportok azonosítása, a számviteli nyilvántartásokban rögzített és feldolgozott információ (beleértve a főkönyvön és analitikán kívülről szerzett információt is), a vezetés és a kívülállók számára készített pénzügyi beszámolók és pénzügyi kimutatások feletti kontrolltevékenységek, valamint a technológia feletti kontrolltevékenységek, mint például a számviteli programok, az adattárolás és az adatbiztonság működése</w:t>
      </w:r>
      <w:bookmarkStart w:id="5" w:name="_GoBack"/>
      <w:bookmarkEnd w:id="5"/>
    </w:p>
    <w:tbl>
      <w:tblPr>
        <w:tblW w:w="980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8320"/>
      </w:tblGrid>
      <w:tr w:rsidR="00E36688" w:rsidRPr="00143A74" w:rsidTr="0037381B">
        <w:trPr>
          <w:trHeight w:val="33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688" w:rsidRPr="00143A74" w:rsidRDefault="00E36688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Eredmény:</w:t>
            </w:r>
          </w:p>
        </w:tc>
        <w:tc>
          <w:tcPr>
            <w:tcW w:w="8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688" w:rsidRPr="00143A74" w:rsidRDefault="00E36688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E36688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688" w:rsidRPr="00143A74" w:rsidRDefault="00E36688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 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36688" w:rsidRPr="00143A74" w:rsidRDefault="00E36688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  <w:tr w:rsidR="00E36688" w:rsidRPr="00143A74" w:rsidTr="0037381B">
        <w:trPr>
          <w:trHeight w:val="33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36688" w:rsidRPr="00143A74" w:rsidRDefault="00E36688" w:rsidP="0037381B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b/>
                <w:bCs/>
                <w:color w:val="000000"/>
                <w:lang w:eastAsia="hu-HU"/>
              </w:rPr>
              <w:t>Következtetés:</w:t>
            </w:r>
          </w:p>
        </w:tc>
        <w:tc>
          <w:tcPr>
            <w:tcW w:w="8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688" w:rsidRPr="00143A74" w:rsidRDefault="00E36688" w:rsidP="0037381B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hu-HU"/>
              </w:rPr>
            </w:pPr>
            <w:r w:rsidRPr="00143A74">
              <w:rPr>
                <w:rFonts w:ascii="Arial Narrow" w:eastAsia="Times New Roman" w:hAnsi="Arial Narrow" w:cs="Arial"/>
                <w:color w:val="000000"/>
                <w:lang w:eastAsia="hu-HU"/>
              </w:rPr>
              <w:t> </w:t>
            </w:r>
          </w:p>
        </w:tc>
      </w:tr>
    </w:tbl>
    <w:p w:rsidR="00E36688" w:rsidRPr="00143A74" w:rsidRDefault="00E36688" w:rsidP="00E36688">
      <w:pPr>
        <w:rPr>
          <w:rFonts w:ascii="Arial Narrow" w:hAnsi="Arial Narrow"/>
        </w:rPr>
      </w:pPr>
    </w:p>
    <w:p w:rsidR="007C7236" w:rsidRDefault="008F7E1B">
      <w:pPr>
        <w:rPr>
          <w:rFonts w:ascii="Arial Narrow" w:hAnsi="Arial Narrow"/>
          <w:b/>
          <w:sz w:val="28"/>
          <w:szCs w:val="28"/>
        </w:rPr>
      </w:pPr>
      <w:r w:rsidRPr="00143A74">
        <w:rPr>
          <w:rFonts w:ascii="Arial Narrow" w:hAnsi="Arial Narrow"/>
          <w:b/>
          <w:sz w:val="28"/>
          <w:szCs w:val="28"/>
        </w:rPr>
        <w:t>A</w:t>
      </w:r>
      <w:r w:rsidR="00336CCC" w:rsidRPr="00143A74">
        <w:rPr>
          <w:rFonts w:ascii="Arial Narrow" w:hAnsi="Arial Narrow"/>
          <w:b/>
          <w:sz w:val="28"/>
          <w:szCs w:val="28"/>
        </w:rPr>
        <w:t>z interjú</w:t>
      </w:r>
      <w:r w:rsidRPr="00143A74">
        <w:rPr>
          <w:rFonts w:ascii="Arial Narrow" w:hAnsi="Arial Narrow"/>
          <w:b/>
          <w:sz w:val="28"/>
          <w:szCs w:val="28"/>
        </w:rPr>
        <w:t xml:space="preserve"> leírása</w:t>
      </w:r>
      <w:r w:rsidR="007C7236">
        <w:rPr>
          <w:rFonts w:ascii="Arial Narrow" w:hAnsi="Arial Narrow"/>
          <w:b/>
          <w:sz w:val="28"/>
          <w:szCs w:val="28"/>
        </w:rPr>
        <w:t xml:space="preserve"> </w:t>
      </w:r>
    </w:p>
    <w:p w:rsidR="00315C87" w:rsidRPr="007C7236" w:rsidRDefault="007C7236">
      <w:pPr>
        <w:rPr>
          <w:rFonts w:ascii="Arial Narrow" w:hAnsi="Arial Narrow"/>
          <w:sz w:val="28"/>
          <w:szCs w:val="28"/>
        </w:rPr>
      </w:pPr>
      <w:r w:rsidRPr="007C7236">
        <w:rPr>
          <w:rFonts w:ascii="Arial Narrow" w:hAnsi="Arial Narrow"/>
          <w:sz w:val="28"/>
          <w:szCs w:val="28"/>
        </w:rPr>
        <w:t>A kidolgozást a KK-07-00 munkalap is támogatja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308"/>
      </w:tblGrid>
      <w:tr w:rsidR="00AC7866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EF320A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Az interjú részvevői: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143A74" w:rsidRDefault="00D641E0" w:rsidP="00EF320A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t>KÉRDÉSEK: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406343" w:rsidRPr="00143A74" w:rsidTr="00406343">
        <w:tc>
          <w:tcPr>
            <w:tcW w:w="2464" w:type="dxa"/>
            <w:shd w:val="clear" w:color="auto" w:fill="auto"/>
          </w:tcPr>
          <w:p w:rsidR="00406343" w:rsidRPr="00301BEF" w:rsidRDefault="007C7236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Melyek a jelentős ügyletcsoportok?</w:t>
            </w:r>
          </w:p>
        </w:tc>
        <w:tc>
          <w:tcPr>
            <w:tcW w:w="7308" w:type="dxa"/>
            <w:shd w:val="clear" w:color="auto" w:fill="auto"/>
          </w:tcPr>
          <w:p w:rsidR="00406343" w:rsidRPr="00143A74" w:rsidRDefault="00406343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6D3B" w:rsidRPr="00301BEF" w:rsidRDefault="007C7236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Milyen bizonylatok (bizonylat tartományok) jellemzik a jelentős ügyletcsoportokat</w:t>
            </w:r>
          </w:p>
        </w:tc>
        <w:tc>
          <w:tcPr>
            <w:tcW w:w="7308" w:type="dxa"/>
            <w:shd w:val="clear" w:color="auto" w:fill="auto"/>
          </w:tcPr>
          <w:p w:rsidR="00EF6D3B" w:rsidRPr="00143A74" w:rsidRDefault="00EF6D3B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301BEF" w:rsidRDefault="007C7236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Milyen analitikákat vezetnek?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D641E0" w:rsidRPr="00143A74" w:rsidTr="006E4B2E">
        <w:tc>
          <w:tcPr>
            <w:tcW w:w="2464" w:type="dxa"/>
            <w:shd w:val="clear" w:color="auto" w:fill="auto"/>
          </w:tcPr>
          <w:p w:rsidR="00D641E0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 jellemzi az analitikus feldolgozás főkönyvi kapcsolatait?</w:t>
            </w:r>
          </w:p>
        </w:tc>
        <w:tc>
          <w:tcPr>
            <w:tcW w:w="7308" w:type="dxa"/>
            <w:shd w:val="clear" w:color="auto" w:fill="auto"/>
          </w:tcPr>
          <w:p w:rsidR="00D641E0" w:rsidRPr="00143A74" w:rsidRDefault="00D641E0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Hogyan ütemezik a főkönyvi zárásokat?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Milyen ellenőrzéseket, milyen ütemben végeznek?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Melyek a jelentős riportok?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A47E47" w:rsidRPr="00143A74" w:rsidTr="006E4B2E">
        <w:tc>
          <w:tcPr>
            <w:tcW w:w="2464" w:type="dxa"/>
            <w:shd w:val="clear" w:color="auto" w:fill="auto"/>
          </w:tcPr>
          <w:p w:rsidR="00A47E47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Melyek a jelenős kontrollpontok?</w:t>
            </w:r>
          </w:p>
        </w:tc>
        <w:tc>
          <w:tcPr>
            <w:tcW w:w="7308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301BEF" w:rsidRPr="00143A74" w:rsidTr="006E4B2E">
        <w:tc>
          <w:tcPr>
            <w:tcW w:w="2464" w:type="dxa"/>
            <w:shd w:val="clear" w:color="auto" w:fill="auto"/>
          </w:tcPr>
          <w:p w:rsidR="00301BEF" w:rsidRPr="00301BEF" w:rsidRDefault="00301BEF" w:rsidP="00301BE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ind w:left="314"/>
              <w:rPr>
                <w:rFonts w:ascii="Arial Narrow" w:hAnsi="Arial Narrow"/>
                <w:b/>
                <w:sz w:val="20"/>
                <w:szCs w:val="20"/>
              </w:rPr>
            </w:pPr>
            <w:r w:rsidRPr="00301BEF">
              <w:rPr>
                <w:rFonts w:ascii="Arial Narrow" w:hAnsi="Arial Narrow"/>
                <w:b/>
                <w:sz w:val="20"/>
                <w:szCs w:val="20"/>
              </w:rPr>
              <w:t>Mi biztosítja az adatok visszakeresését megőrzését?</w:t>
            </w:r>
          </w:p>
        </w:tc>
        <w:tc>
          <w:tcPr>
            <w:tcW w:w="7308" w:type="dxa"/>
            <w:shd w:val="clear" w:color="auto" w:fill="auto"/>
          </w:tcPr>
          <w:p w:rsidR="00301BEF" w:rsidRPr="00143A74" w:rsidRDefault="00301BE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1D7975" w:rsidRPr="00143A74" w:rsidTr="006E4B2E">
        <w:tc>
          <w:tcPr>
            <w:tcW w:w="2464" w:type="dxa"/>
            <w:shd w:val="clear" w:color="auto" w:fill="auto"/>
          </w:tcPr>
          <w:p w:rsidR="001D7975" w:rsidRPr="001D7975" w:rsidRDefault="001D7975" w:rsidP="00D641E0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1D7975" w:rsidRPr="00143A74" w:rsidRDefault="001D7975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100AF1" w:rsidP="00E63018">
            <w:pPr>
              <w:spacing w:after="0" w:line="240" w:lineRule="auto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/>
                <w:b/>
                <w:i/>
              </w:rPr>
              <w:t>Azonosított kontroll</w:t>
            </w:r>
            <w:r w:rsidR="007C7236">
              <w:rPr>
                <w:rFonts w:ascii="Arial Narrow" w:hAnsi="Arial Narrow"/>
                <w:b/>
                <w:i/>
              </w:rPr>
              <w:t xml:space="preserve"> </w:t>
            </w:r>
            <w:r>
              <w:rPr>
                <w:rFonts w:ascii="Arial Narrow" w:hAnsi="Arial Narrow"/>
                <w:b/>
                <w:i/>
              </w:rPr>
              <w:t>hiányosságok</w:t>
            </w:r>
            <w:r w:rsidR="00847E8F" w:rsidRPr="00143A74">
              <w:rPr>
                <w:rFonts w:ascii="Arial Narrow" w:hAnsi="Arial Narrow"/>
                <w:b/>
                <w:i/>
              </w:rPr>
              <w:t>:</w:t>
            </w: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A47E47" w:rsidRPr="00143A74" w:rsidRDefault="00A47E47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847E8F" w:rsidRPr="00143A74" w:rsidTr="006E4B2E">
        <w:tc>
          <w:tcPr>
            <w:tcW w:w="2464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</w:p>
        </w:tc>
        <w:tc>
          <w:tcPr>
            <w:tcW w:w="7308" w:type="dxa"/>
            <w:shd w:val="clear" w:color="auto" w:fill="auto"/>
          </w:tcPr>
          <w:p w:rsidR="00847E8F" w:rsidRPr="00143A74" w:rsidRDefault="00847E8F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B23F49" w:rsidRPr="00143A74" w:rsidTr="006E4B2E">
        <w:tc>
          <w:tcPr>
            <w:tcW w:w="2464" w:type="dxa"/>
            <w:shd w:val="clear" w:color="auto" w:fill="auto"/>
          </w:tcPr>
          <w:p w:rsidR="00B23F49" w:rsidRPr="00143A74" w:rsidRDefault="00336CCC" w:rsidP="00E63018">
            <w:pPr>
              <w:spacing w:after="0" w:line="240" w:lineRule="auto"/>
              <w:rPr>
                <w:rFonts w:ascii="Arial Narrow" w:hAnsi="Arial Narrow"/>
                <w:b/>
              </w:rPr>
            </w:pPr>
            <w:r w:rsidRPr="00143A74">
              <w:rPr>
                <w:rFonts w:ascii="Arial Narrow" w:hAnsi="Arial Narrow"/>
                <w:b/>
              </w:rPr>
              <w:lastRenderedPageBreak/>
              <w:t>Kapcsolódó dokumentumok:</w:t>
            </w:r>
          </w:p>
        </w:tc>
        <w:tc>
          <w:tcPr>
            <w:tcW w:w="7308" w:type="dxa"/>
            <w:shd w:val="clear" w:color="auto" w:fill="auto"/>
          </w:tcPr>
          <w:p w:rsidR="00B23F49" w:rsidRPr="00143A74" w:rsidRDefault="00B23F49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6E4B2E">
        <w:tc>
          <w:tcPr>
            <w:tcW w:w="2464" w:type="dxa"/>
            <w:shd w:val="clear" w:color="auto" w:fill="auto"/>
          </w:tcPr>
          <w:p w:rsidR="00EF320A" w:rsidRPr="00143A74" w:rsidRDefault="00336CCC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 w:rsidRPr="00143A74">
              <w:rPr>
                <w:rFonts w:ascii="Arial Narrow" w:hAnsi="Arial Narrow"/>
              </w:rPr>
              <w:t>Belső szabályzat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EF6D3B" w:rsidRPr="00143A74" w:rsidTr="00EF6D3B">
        <w:tc>
          <w:tcPr>
            <w:tcW w:w="2464" w:type="dxa"/>
            <w:shd w:val="clear" w:color="auto" w:fill="auto"/>
          </w:tcPr>
          <w:p w:rsidR="00EF320A" w:rsidRPr="00143A74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Jogszabályi előírások</w:t>
            </w:r>
          </w:p>
        </w:tc>
        <w:tc>
          <w:tcPr>
            <w:tcW w:w="7308" w:type="dxa"/>
            <w:shd w:val="clear" w:color="auto" w:fill="auto"/>
          </w:tcPr>
          <w:p w:rsidR="00EF320A" w:rsidRPr="00143A74" w:rsidRDefault="00EF320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209FA" w:rsidRPr="00143A74" w:rsidTr="00EF6D3B">
        <w:tc>
          <w:tcPr>
            <w:tcW w:w="2464" w:type="dxa"/>
            <w:shd w:val="clear" w:color="auto" w:fill="auto"/>
          </w:tcPr>
          <w:p w:rsidR="00F209FA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Ellenőrzési jegyzőkönyvek</w:t>
            </w:r>
          </w:p>
        </w:tc>
        <w:tc>
          <w:tcPr>
            <w:tcW w:w="7308" w:type="dxa"/>
            <w:shd w:val="clear" w:color="auto" w:fill="auto"/>
          </w:tcPr>
          <w:p w:rsidR="00F209FA" w:rsidRPr="00143A74" w:rsidRDefault="00F209F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F209FA" w:rsidRPr="00143A74" w:rsidTr="00EF6D3B">
        <w:tc>
          <w:tcPr>
            <w:tcW w:w="2464" w:type="dxa"/>
            <w:shd w:val="clear" w:color="auto" w:fill="auto"/>
          </w:tcPr>
          <w:p w:rsidR="00F209FA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Belső riportok</w:t>
            </w:r>
          </w:p>
        </w:tc>
        <w:tc>
          <w:tcPr>
            <w:tcW w:w="7308" w:type="dxa"/>
            <w:shd w:val="clear" w:color="auto" w:fill="auto"/>
          </w:tcPr>
          <w:p w:rsidR="00F209FA" w:rsidRPr="00143A74" w:rsidRDefault="00F209FA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  <w:tr w:rsidR="002430DC" w:rsidRPr="00143A74" w:rsidTr="00EF6D3B">
        <w:tc>
          <w:tcPr>
            <w:tcW w:w="2464" w:type="dxa"/>
            <w:shd w:val="clear" w:color="auto" w:fill="auto"/>
          </w:tcPr>
          <w:p w:rsidR="002430DC" w:rsidRPr="00143A74" w:rsidRDefault="00F209FA" w:rsidP="006E4B2E">
            <w:pPr>
              <w:spacing w:after="0" w:line="240" w:lineRule="auto"/>
              <w:ind w:left="311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Folyamatleírás</w:t>
            </w:r>
          </w:p>
        </w:tc>
        <w:tc>
          <w:tcPr>
            <w:tcW w:w="7308" w:type="dxa"/>
            <w:shd w:val="clear" w:color="auto" w:fill="auto"/>
          </w:tcPr>
          <w:p w:rsidR="002430DC" w:rsidRPr="00143A74" w:rsidRDefault="002430DC" w:rsidP="00E63018">
            <w:pPr>
              <w:spacing w:after="0" w:line="240" w:lineRule="auto"/>
              <w:rPr>
                <w:rFonts w:ascii="Arial Narrow" w:hAnsi="Arial Narrow"/>
              </w:rPr>
            </w:pPr>
          </w:p>
        </w:tc>
      </w:tr>
    </w:tbl>
    <w:p w:rsidR="005A47A3" w:rsidRDefault="005A47A3">
      <w:pPr>
        <w:rPr>
          <w:rFonts w:ascii="Arial Narrow" w:hAnsi="Arial Narrow"/>
        </w:rPr>
      </w:pPr>
    </w:p>
    <w:sectPr w:rsidR="005A47A3" w:rsidSect="00315C87">
      <w:headerReference w:type="default" r:id="rId7"/>
      <w:footerReference w:type="default" r:id="rId8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C72" w:rsidRDefault="00852C72" w:rsidP="00315C87">
      <w:pPr>
        <w:spacing w:after="0" w:line="240" w:lineRule="auto"/>
      </w:pPr>
      <w:r>
        <w:separator/>
      </w:r>
    </w:p>
  </w:endnote>
  <w:endnote w:type="continuationSeparator" w:id="0">
    <w:p w:rsidR="00852C72" w:rsidRDefault="00852C72" w:rsidP="00315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748151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038EA" w:rsidRDefault="007038EA">
            <w:pPr>
              <w:pStyle w:val="llb"/>
              <w:jc w:val="right"/>
            </w:pPr>
            <w:r>
              <w:t xml:space="preserve">Oldal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C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0C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38EA" w:rsidRDefault="007038E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C72" w:rsidRDefault="00852C72" w:rsidP="00315C87">
      <w:pPr>
        <w:spacing w:after="0" w:line="240" w:lineRule="auto"/>
      </w:pPr>
      <w:r>
        <w:separator/>
      </w:r>
    </w:p>
  </w:footnote>
  <w:footnote w:type="continuationSeparator" w:id="0">
    <w:p w:rsidR="00852C72" w:rsidRDefault="00852C72" w:rsidP="00315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5C87" w:rsidRPr="006E4B2E" w:rsidRDefault="006E4B2E" w:rsidP="006E4B2E">
    <w:pPr>
      <w:pStyle w:val="lfej"/>
      <w:pBdr>
        <w:bottom w:val="thickThinSmallGap" w:sz="24" w:space="1" w:color="622423"/>
      </w:pBdr>
      <w:jc w:val="center"/>
      <w:rPr>
        <w:rFonts w:ascii="Arial Narrow" w:eastAsia="Times New Roman" w:hAnsi="Arial Narrow"/>
        <w:b/>
        <w:sz w:val="32"/>
        <w:szCs w:val="32"/>
      </w:rPr>
    </w:pPr>
    <w:r>
      <w:rPr>
        <w:rFonts w:ascii="Arial Narrow" w:eastAsia="Times New Roman" w:hAnsi="Arial Narrow"/>
        <w:b/>
        <w:sz w:val="32"/>
        <w:szCs w:val="32"/>
      </w:rPr>
      <w:t>INTERJÚ</w:t>
    </w:r>
  </w:p>
  <w:p w:rsidR="00315C87" w:rsidRDefault="00315C8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1450F"/>
    <w:multiLevelType w:val="hybridMultilevel"/>
    <w:tmpl w:val="BBDA2ECE"/>
    <w:lvl w:ilvl="0" w:tplc="8F12310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1713C4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651800"/>
    <w:multiLevelType w:val="hybridMultilevel"/>
    <w:tmpl w:val="DA2691E4"/>
    <w:lvl w:ilvl="0" w:tplc="4DD417C8">
      <w:start w:val="1"/>
      <w:numFmt w:val="lowerLetter"/>
      <w:lvlText w:val="(%1)"/>
      <w:lvlJc w:val="left"/>
      <w:pPr>
        <w:ind w:left="1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66CA2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0789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16CFF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77A348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BAB00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CC30F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360C10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822E0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9A370B"/>
    <w:multiLevelType w:val="hybridMultilevel"/>
    <w:tmpl w:val="A2C87A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C87"/>
    <w:rsid w:val="000A321A"/>
    <w:rsid w:val="000C7944"/>
    <w:rsid w:val="000E5A81"/>
    <w:rsid w:val="00100AF1"/>
    <w:rsid w:val="001070AB"/>
    <w:rsid w:val="001378AC"/>
    <w:rsid w:val="00143A74"/>
    <w:rsid w:val="001D7975"/>
    <w:rsid w:val="002430DC"/>
    <w:rsid w:val="002545C8"/>
    <w:rsid w:val="002710BF"/>
    <w:rsid w:val="00301BEF"/>
    <w:rsid w:val="00315C87"/>
    <w:rsid w:val="00336CCC"/>
    <w:rsid w:val="00351A8C"/>
    <w:rsid w:val="003712B6"/>
    <w:rsid w:val="00406343"/>
    <w:rsid w:val="00417186"/>
    <w:rsid w:val="004213C0"/>
    <w:rsid w:val="00436E37"/>
    <w:rsid w:val="00490035"/>
    <w:rsid w:val="004D2A7A"/>
    <w:rsid w:val="00525448"/>
    <w:rsid w:val="0057527C"/>
    <w:rsid w:val="00584093"/>
    <w:rsid w:val="005A47A3"/>
    <w:rsid w:val="005E0AEA"/>
    <w:rsid w:val="00635961"/>
    <w:rsid w:val="006556E5"/>
    <w:rsid w:val="006A1C43"/>
    <w:rsid w:val="006E4B2E"/>
    <w:rsid w:val="006E6E0B"/>
    <w:rsid w:val="00701558"/>
    <w:rsid w:val="007038EA"/>
    <w:rsid w:val="007C7236"/>
    <w:rsid w:val="007D2074"/>
    <w:rsid w:val="0080173C"/>
    <w:rsid w:val="008318F6"/>
    <w:rsid w:val="00847E8F"/>
    <w:rsid w:val="00852C72"/>
    <w:rsid w:val="00855DA3"/>
    <w:rsid w:val="00864C70"/>
    <w:rsid w:val="008B4250"/>
    <w:rsid w:val="008E7853"/>
    <w:rsid w:val="008F23E0"/>
    <w:rsid w:val="008F7E1B"/>
    <w:rsid w:val="0091758C"/>
    <w:rsid w:val="009437B4"/>
    <w:rsid w:val="009969C3"/>
    <w:rsid w:val="009D610C"/>
    <w:rsid w:val="00A319F0"/>
    <w:rsid w:val="00A47E47"/>
    <w:rsid w:val="00A5262E"/>
    <w:rsid w:val="00A878D7"/>
    <w:rsid w:val="00A93EAB"/>
    <w:rsid w:val="00AC06CF"/>
    <w:rsid w:val="00AC7866"/>
    <w:rsid w:val="00B12F97"/>
    <w:rsid w:val="00B23F49"/>
    <w:rsid w:val="00BF5148"/>
    <w:rsid w:val="00C6098B"/>
    <w:rsid w:val="00C84397"/>
    <w:rsid w:val="00C959A1"/>
    <w:rsid w:val="00CA0C2D"/>
    <w:rsid w:val="00CE1521"/>
    <w:rsid w:val="00CE5F03"/>
    <w:rsid w:val="00D641E0"/>
    <w:rsid w:val="00E36688"/>
    <w:rsid w:val="00E409C1"/>
    <w:rsid w:val="00E40A86"/>
    <w:rsid w:val="00E63D5A"/>
    <w:rsid w:val="00EA4106"/>
    <w:rsid w:val="00EF320A"/>
    <w:rsid w:val="00EF6D3B"/>
    <w:rsid w:val="00F209FA"/>
    <w:rsid w:val="00F65A63"/>
    <w:rsid w:val="00FA5A20"/>
    <w:rsid w:val="00FC2ADF"/>
    <w:rsid w:val="00FD0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743D"/>
  <w15:chartTrackingRefBased/>
  <w15:docId w15:val="{8DA1A3F9-3BD9-42BF-94A1-94EDBBA7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next w:val="Norml"/>
    <w:link w:val="Cmsor1Char"/>
    <w:uiPriority w:val="9"/>
    <w:unhideWhenUsed/>
    <w:qFormat/>
    <w:rsid w:val="007D2074"/>
    <w:pPr>
      <w:keepNext/>
      <w:keepLines/>
      <w:spacing w:after="87" w:line="259" w:lineRule="auto"/>
      <w:ind w:left="10" w:hanging="10"/>
      <w:outlineLvl w:val="0"/>
    </w:pPr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F32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15C87"/>
  </w:style>
  <w:style w:type="paragraph" w:styleId="llb">
    <w:name w:val="footer"/>
    <w:basedOn w:val="Norml"/>
    <w:link w:val="llbChar"/>
    <w:uiPriority w:val="99"/>
    <w:unhideWhenUsed/>
    <w:rsid w:val="00315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15C87"/>
  </w:style>
  <w:style w:type="paragraph" w:styleId="Buborkszveg">
    <w:name w:val="Balloon Text"/>
    <w:basedOn w:val="Norml"/>
    <w:link w:val="BuborkszvegChar"/>
    <w:uiPriority w:val="99"/>
    <w:semiHidden/>
    <w:unhideWhenUsed/>
    <w:rsid w:val="00315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15C87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8F7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uiPriority w:val="9"/>
    <w:rsid w:val="007D2074"/>
    <w:rPr>
      <w:rFonts w:ascii="Times New Roman" w:eastAsia="Times New Roman" w:hAnsi="Times New Roman"/>
      <w:b/>
      <w:color w:val="000000"/>
      <w:sz w:val="28"/>
      <w:szCs w:val="22"/>
      <w:lang w:val="it-IT" w:eastAsia="it-IT"/>
    </w:rPr>
  </w:style>
  <w:style w:type="character" w:customStyle="1" w:styleId="Cmsor2Char">
    <w:name w:val="Címsor 2 Char"/>
    <w:basedOn w:val="Bekezdsalapbettpusa"/>
    <w:link w:val="Cmsor2"/>
    <w:rsid w:val="00EF320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TableParagraph">
    <w:name w:val="Table Paragraph"/>
    <w:basedOn w:val="Norml"/>
    <w:uiPriority w:val="1"/>
    <w:qFormat/>
    <w:rsid w:val="00D641E0"/>
    <w:pPr>
      <w:widowControl w:val="0"/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paragraph" w:styleId="Listaszerbekezds">
    <w:name w:val="List Paragraph"/>
    <w:basedOn w:val="Norml"/>
    <w:uiPriority w:val="34"/>
    <w:qFormat/>
    <w:rsid w:val="008E7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167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>v.1.25.72.0.0#2025.05.21.</dc:description>
  <cp:revision>2</cp:revision>
  <cp:lastPrinted>2018-10-30T10:22:00Z</cp:lastPrinted>
  <dcterms:created xsi:type="dcterms:W3CDTF">2021-02-03T06:07:00Z</dcterms:created>
  <dcterms:modified xsi:type="dcterms:W3CDTF">2024-08-27T13:53:00Z</dcterms:modified>
</cp:coreProperties>
</file>