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5A8ADAF0" w:rsidR="00F316FB" w:rsidRPr="00B566FA" w:rsidRDefault="00F316FB" w:rsidP="00FC148C"/>
    <w:p w14:paraId="6D2BC6B8" w14:textId="0EEA48B3" w:rsidR="00C70443" w:rsidRPr="00B566FA" w:rsidRDefault="00B566FA" w:rsidP="00C70443">
      <w:pPr>
        <w:widowControl w:val="0"/>
        <w:autoSpaceDE w:val="0"/>
        <w:autoSpaceDN w:val="0"/>
        <w:spacing w:before="29" w:after="0" w:line="240" w:lineRule="auto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  <w:r>
        <w:rPr>
          <w:rStyle w:val="Lbjegyzet-hivatkozs"/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footnoteReference w:id="1"/>
      </w:r>
    </w:p>
    <w:p w14:paraId="437384DE" w14:textId="77777777" w:rsidR="00C70443" w:rsidRPr="00C70443" w:rsidRDefault="00C70443" w:rsidP="00C7044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sz w:val="24"/>
          <w:szCs w:val="24"/>
        </w:rPr>
      </w:pPr>
      <w:bookmarkStart w:id="0" w:name="_bookmark28"/>
      <w:bookmarkEnd w:id="0"/>
      <w:r w:rsidRPr="00B566FA"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t xml:space="preserve">5.2 sz. melléklet: </w:t>
      </w:r>
      <w:bookmarkStart w:id="1" w:name="_Hlk205901518"/>
      <w:r w:rsidRPr="00B566FA"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t>Ellenőrző lista külső szakértők igénybevételéhez</w:t>
      </w:r>
      <w:bookmarkEnd w:id="1"/>
    </w:p>
    <w:p w14:paraId="66AD2695" w14:textId="1BADFE38" w:rsidR="00C70443" w:rsidRPr="00B566FA" w:rsidRDefault="00C70443" w:rsidP="00FC148C"/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48"/>
      </w:tblGrid>
      <w:tr w:rsidR="00C70443" w:rsidRPr="00C70443" w14:paraId="3422B80B" w14:textId="77777777" w:rsidTr="00C70443">
        <w:trPr>
          <w:trHeight w:val="530"/>
        </w:trPr>
        <w:tc>
          <w:tcPr>
            <w:tcW w:w="5488" w:type="dxa"/>
            <w:shd w:val="clear" w:color="auto" w:fill="FFFFFF"/>
          </w:tcPr>
          <w:p w14:paraId="3B9BE91C" w14:textId="77777777" w:rsidR="00C70443" w:rsidRPr="00C70443" w:rsidRDefault="00C70443" w:rsidP="00C70443">
            <w:pPr>
              <w:spacing w:before="51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bookmarkStart w:id="2" w:name="_Hlk205901312"/>
            <w:r w:rsidRPr="00C70443">
              <w:rPr>
                <w:rFonts w:ascii="Arial" w:eastAsia="Arial" w:hAnsi="Arial" w:cs="Arial"/>
                <w:color w:val="373637"/>
                <w:spacing w:val="-4"/>
                <w:sz w:val="20"/>
                <w:szCs w:val="20"/>
                <w:lang w:val="hu-HU"/>
              </w:rPr>
              <w:t>Ügyfél</w:t>
            </w:r>
            <w:r w:rsidRPr="00C70443">
              <w:rPr>
                <w:rFonts w:ascii="Arial" w:eastAsia="Arial" w:hAnsi="Arial" w:cs="Arial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neve:</w:t>
            </w:r>
          </w:p>
        </w:tc>
        <w:tc>
          <w:tcPr>
            <w:tcW w:w="4148" w:type="dxa"/>
            <w:shd w:val="clear" w:color="auto" w:fill="FFFFFF"/>
          </w:tcPr>
          <w:p w14:paraId="674A9AD4" w14:textId="77777777" w:rsidR="00C70443" w:rsidRPr="00C70443" w:rsidRDefault="00C70443" w:rsidP="00C70443">
            <w:pPr>
              <w:spacing w:before="51" w:after="0" w:line="240" w:lineRule="auto"/>
              <w:ind w:left="93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Ügyfélkód:</w:t>
            </w:r>
          </w:p>
        </w:tc>
      </w:tr>
      <w:tr w:rsidR="00C70443" w:rsidRPr="00C70443" w14:paraId="416E01ED" w14:textId="77777777" w:rsidTr="00C70443">
        <w:trPr>
          <w:trHeight w:val="530"/>
        </w:trPr>
        <w:tc>
          <w:tcPr>
            <w:tcW w:w="5488" w:type="dxa"/>
            <w:shd w:val="clear" w:color="auto" w:fill="FFFFFF"/>
          </w:tcPr>
          <w:p w14:paraId="32FB4F98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Üzleti év vége:</w:t>
            </w:r>
          </w:p>
        </w:tc>
        <w:tc>
          <w:tcPr>
            <w:tcW w:w="4148" w:type="dxa"/>
            <w:shd w:val="clear" w:color="auto" w:fill="FFFFFF"/>
          </w:tcPr>
          <w:p w14:paraId="6E294CA3" w14:textId="77777777" w:rsidR="00C70443" w:rsidRPr="00C70443" w:rsidRDefault="00C70443" w:rsidP="00C70443">
            <w:pPr>
              <w:spacing w:before="51" w:after="0" w:line="240" w:lineRule="auto"/>
              <w:ind w:left="93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Megbízás típusa:</w:t>
            </w:r>
          </w:p>
        </w:tc>
      </w:tr>
    </w:tbl>
    <w:p w14:paraId="344CAC8D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p w14:paraId="7C8473B0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  <w:r w:rsidRPr="00C70443">
        <w:rPr>
          <w:rFonts w:ascii="Arial" w:eastAsia="Arial" w:hAnsi="Arial" w:cs="Arial"/>
          <w:sz w:val="20"/>
          <w:szCs w:val="20"/>
        </w:rPr>
        <w:t>Szakértő felkérésének szükségessége</w:t>
      </w:r>
    </w:p>
    <w:p w14:paraId="0057184F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6953"/>
        <w:gridCol w:w="931"/>
        <w:gridCol w:w="931"/>
      </w:tblGrid>
      <w:tr w:rsidR="00C70443" w:rsidRPr="00C70443" w14:paraId="33C86367" w14:textId="77777777" w:rsidTr="000A1DCA">
        <w:trPr>
          <w:trHeight w:val="480"/>
          <w:jc w:val="center"/>
        </w:trPr>
        <w:tc>
          <w:tcPr>
            <w:tcW w:w="8217" w:type="dxa"/>
            <w:gridSpan w:val="2"/>
            <w:hideMark/>
          </w:tcPr>
          <w:p w14:paraId="284C3B6F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960" w:type="dxa"/>
            <w:hideMark/>
          </w:tcPr>
          <w:p w14:paraId="0F90D5A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Igen</w:t>
            </w:r>
          </w:p>
        </w:tc>
        <w:tc>
          <w:tcPr>
            <w:tcW w:w="960" w:type="dxa"/>
            <w:hideMark/>
          </w:tcPr>
          <w:p w14:paraId="42618F6F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Nem</w:t>
            </w:r>
          </w:p>
        </w:tc>
      </w:tr>
      <w:tr w:rsidR="00C70443" w:rsidRPr="00C70443" w14:paraId="5162AE94" w14:textId="77777777" w:rsidTr="000A1DCA">
        <w:trPr>
          <w:trHeight w:val="558"/>
          <w:jc w:val="center"/>
        </w:trPr>
        <w:tc>
          <w:tcPr>
            <w:tcW w:w="988" w:type="dxa"/>
            <w:vMerge w:val="restart"/>
            <w:hideMark/>
          </w:tcPr>
          <w:p w14:paraId="299A243C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bookmarkStart w:id="3" w:name="_GoBack" w:colFirst="0" w:colLast="0"/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1</w:t>
            </w:r>
          </w:p>
        </w:tc>
        <w:tc>
          <w:tcPr>
            <w:tcW w:w="7229" w:type="dxa"/>
            <w:hideMark/>
          </w:tcPr>
          <w:p w14:paraId="196CE605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Szükséges-e az ügyfél belső működésének megismeréséhez informatikus szakember ismereteire támaszkodni</w:t>
            </w:r>
          </w:p>
        </w:tc>
        <w:tc>
          <w:tcPr>
            <w:tcW w:w="960" w:type="dxa"/>
            <w:vMerge w:val="restart"/>
            <w:hideMark/>
          </w:tcPr>
          <w:p w14:paraId="01C10797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14:paraId="654CE10D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4AB27161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51D04219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D84AD39" w14:textId="29123707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·számviteli nyilvántartások bonyolultsága</w:t>
            </w:r>
          </w:p>
        </w:tc>
        <w:tc>
          <w:tcPr>
            <w:tcW w:w="960" w:type="dxa"/>
            <w:vMerge/>
            <w:hideMark/>
          </w:tcPr>
          <w:p w14:paraId="25F62C0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700353C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106E3542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3AB47FF6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99DE585" w14:textId="415D67F8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·analitikus rendszerből történő adatátvitelek megismerése</w:t>
            </w:r>
          </w:p>
        </w:tc>
        <w:tc>
          <w:tcPr>
            <w:tcW w:w="960" w:type="dxa"/>
            <w:vMerge/>
            <w:hideMark/>
          </w:tcPr>
          <w:p w14:paraId="797B0165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7EF176F9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63D3EE60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6EFDCFC2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1A183AD1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/>
            <w:hideMark/>
          </w:tcPr>
          <w:p w14:paraId="2E9528C9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2B4A7E1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671E57C1" w14:textId="77777777" w:rsidTr="000A1DCA">
        <w:trPr>
          <w:trHeight w:val="780"/>
          <w:jc w:val="center"/>
        </w:trPr>
        <w:tc>
          <w:tcPr>
            <w:tcW w:w="988" w:type="dxa"/>
            <w:vMerge w:val="restart"/>
            <w:hideMark/>
          </w:tcPr>
          <w:p w14:paraId="546CD7A7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2</w:t>
            </w:r>
          </w:p>
        </w:tc>
        <w:tc>
          <w:tcPr>
            <w:tcW w:w="7229" w:type="dxa"/>
            <w:hideMark/>
          </w:tcPr>
          <w:p w14:paraId="6E9A086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Voltak-e az üzleti évben olyan jelentős és bonyolult pénzügyi ügyletek, melyek szerződéses követelményeit, elszámolását jelentően a könyvvizsgáló nem rendelkezik elegendő ismerettel, tapasztalattal?</w:t>
            </w:r>
          </w:p>
        </w:tc>
        <w:tc>
          <w:tcPr>
            <w:tcW w:w="960" w:type="dxa"/>
            <w:vMerge w:val="restart"/>
            <w:hideMark/>
          </w:tcPr>
          <w:p w14:paraId="2640E5A8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14:paraId="22B7254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6BE06696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12197915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7646D8AB" w14:textId="71261300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·ismeretlen pénzügyi instrumentumok</w:t>
            </w:r>
          </w:p>
        </w:tc>
        <w:tc>
          <w:tcPr>
            <w:tcW w:w="960" w:type="dxa"/>
            <w:vMerge/>
            <w:hideMark/>
          </w:tcPr>
          <w:p w14:paraId="16F3014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0383A1BC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6467CD41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1ACC78AA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13DC216" w14:textId="180ACB4D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·indokolatlanul sok partner bevonásával megvalósuló ügyletek</w:t>
            </w:r>
          </w:p>
        </w:tc>
        <w:tc>
          <w:tcPr>
            <w:tcW w:w="960" w:type="dxa"/>
            <w:vMerge/>
            <w:hideMark/>
          </w:tcPr>
          <w:p w14:paraId="294BA5E7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5628559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5AECBBA6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7D3A232E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A64A37B" w14:textId="605C41C7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·több külföldi partner bevonásával ismétlődő kereskedelmi ügyletek</w:t>
            </w:r>
          </w:p>
        </w:tc>
        <w:tc>
          <w:tcPr>
            <w:tcW w:w="960" w:type="dxa"/>
            <w:vMerge/>
            <w:hideMark/>
          </w:tcPr>
          <w:p w14:paraId="41E0849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5D4C808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31DEEC2C" w14:textId="77777777" w:rsidTr="000A1DCA">
        <w:trPr>
          <w:trHeight w:val="558"/>
          <w:jc w:val="center"/>
        </w:trPr>
        <w:tc>
          <w:tcPr>
            <w:tcW w:w="988" w:type="dxa"/>
            <w:hideMark/>
          </w:tcPr>
          <w:p w14:paraId="46E7B701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3</w:t>
            </w:r>
          </w:p>
        </w:tc>
        <w:tc>
          <w:tcPr>
            <w:tcW w:w="7229" w:type="dxa"/>
            <w:hideMark/>
          </w:tcPr>
          <w:p w14:paraId="42648A3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Érintett volt-e az ügyfél tőkeemelésben, átalakulásban, melyek eredményeként az ügyfél vagyona jelentősen megváltozott?</w:t>
            </w:r>
          </w:p>
        </w:tc>
        <w:tc>
          <w:tcPr>
            <w:tcW w:w="960" w:type="dxa"/>
            <w:hideMark/>
          </w:tcPr>
          <w:p w14:paraId="261631B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3C7D66D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20D7A7B2" w14:textId="77777777" w:rsidTr="000A1DCA">
        <w:trPr>
          <w:trHeight w:val="558"/>
          <w:jc w:val="center"/>
        </w:trPr>
        <w:tc>
          <w:tcPr>
            <w:tcW w:w="988" w:type="dxa"/>
            <w:hideMark/>
          </w:tcPr>
          <w:p w14:paraId="501711F3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4</w:t>
            </w:r>
          </w:p>
        </w:tc>
        <w:tc>
          <w:tcPr>
            <w:tcW w:w="7229" w:type="dxa"/>
            <w:hideMark/>
          </w:tcPr>
          <w:p w14:paraId="2018797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Alkalmaz-e az ügyfél piaci értékelést, melynek során műszaki szakértő véleményét indokolt kikérni, valamint indokolt esetben rendelkezésre áll-e a megfelelő értékelés?</w:t>
            </w:r>
          </w:p>
        </w:tc>
        <w:tc>
          <w:tcPr>
            <w:tcW w:w="960" w:type="dxa"/>
            <w:hideMark/>
          </w:tcPr>
          <w:p w14:paraId="65F76F37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60726D4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4290DBDA" w14:textId="77777777" w:rsidTr="000A1DCA">
        <w:trPr>
          <w:trHeight w:val="558"/>
          <w:jc w:val="center"/>
        </w:trPr>
        <w:tc>
          <w:tcPr>
            <w:tcW w:w="988" w:type="dxa"/>
            <w:hideMark/>
          </w:tcPr>
          <w:p w14:paraId="0C491C27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7229" w:type="dxa"/>
            <w:hideMark/>
          </w:tcPr>
          <w:p w14:paraId="6BC9B86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A beszámoló felülvizsgálata során felmerültek-e olyan értelmezési aggályok, melyek megítélése a beszámoló bármely elemére jelentős hatással lehet?</w:t>
            </w:r>
          </w:p>
        </w:tc>
        <w:tc>
          <w:tcPr>
            <w:tcW w:w="960" w:type="dxa"/>
            <w:hideMark/>
          </w:tcPr>
          <w:p w14:paraId="34B3C552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6FA5B15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3F1A23E9" w14:textId="77777777" w:rsidTr="000A1DCA">
        <w:trPr>
          <w:trHeight w:val="780"/>
          <w:jc w:val="center"/>
        </w:trPr>
        <w:tc>
          <w:tcPr>
            <w:tcW w:w="988" w:type="dxa"/>
            <w:vMerge w:val="restart"/>
            <w:hideMark/>
          </w:tcPr>
          <w:p w14:paraId="4A4F093F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6</w:t>
            </w:r>
          </w:p>
        </w:tc>
        <w:tc>
          <w:tcPr>
            <w:tcW w:w="7229" w:type="dxa"/>
            <w:hideMark/>
          </w:tcPr>
          <w:p w14:paraId="5522819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Köteles-e az ügyfél olyan speciális beszámolót, kimutatást, kiegészítő jelentést készíteni, melynek összeállításában a könyvvizsgáló nem rendelkezik elegendő ismerettel, tapasztalattal vagy másokkal együtt kell működnie?</w:t>
            </w:r>
          </w:p>
        </w:tc>
        <w:tc>
          <w:tcPr>
            <w:tcW w:w="960" w:type="dxa"/>
            <w:vMerge w:val="restart"/>
            <w:hideMark/>
          </w:tcPr>
          <w:p w14:paraId="27D15CB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14:paraId="25DD8A9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2320709D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68E07ACF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06D436E3" w14:textId="4B1942FC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·konszolidált beszámoló</w:t>
            </w:r>
          </w:p>
        </w:tc>
        <w:tc>
          <w:tcPr>
            <w:tcW w:w="960" w:type="dxa"/>
            <w:vMerge/>
            <w:hideMark/>
          </w:tcPr>
          <w:p w14:paraId="164A5438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3C8DB33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71A8EFD0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2E8CFCA5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71C515F6" w14:textId="232BA6AC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·IFRS, US GAAP alkalmazása</w:t>
            </w:r>
          </w:p>
        </w:tc>
        <w:tc>
          <w:tcPr>
            <w:tcW w:w="960" w:type="dxa"/>
            <w:vMerge/>
            <w:hideMark/>
          </w:tcPr>
          <w:p w14:paraId="30E87E45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6240F94D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077A63F1" w14:textId="77777777" w:rsidTr="000A1DCA">
        <w:trPr>
          <w:trHeight w:val="780"/>
          <w:jc w:val="center"/>
        </w:trPr>
        <w:tc>
          <w:tcPr>
            <w:tcW w:w="988" w:type="dxa"/>
            <w:hideMark/>
          </w:tcPr>
          <w:p w14:paraId="7904ED87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lastRenderedPageBreak/>
              <w:t>7</w:t>
            </w:r>
          </w:p>
        </w:tc>
        <w:tc>
          <w:tcPr>
            <w:tcW w:w="7229" w:type="dxa"/>
            <w:hideMark/>
          </w:tcPr>
          <w:p w14:paraId="4D1954B2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Az ügyfél beszámolójában feltárt hibák, hiányosságok hatásának mérlegelésekor érez-e bizonytalanságot a könyvvizsgáló a vélemény kialakítását, illetve a jelentés megfogalmazását illetően?</w:t>
            </w:r>
          </w:p>
        </w:tc>
        <w:tc>
          <w:tcPr>
            <w:tcW w:w="960" w:type="dxa"/>
            <w:hideMark/>
          </w:tcPr>
          <w:p w14:paraId="5FD305D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3D94908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007861A6" w14:textId="77777777" w:rsidTr="000A1DCA">
        <w:trPr>
          <w:trHeight w:val="780"/>
          <w:jc w:val="center"/>
        </w:trPr>
        <w:tc>
          <w:tcPr>
            <w:tcW w:w="988" w:type="dxa"/>
            <w:hideMark/>
          </w:tcPr>
          <w:p w14:paraId="7D58CB8B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8</w:t>
            </w:r>
          </w:p>
        </w:tc>
        <w:tc>
          <w:tcPr>
            <w:tcW w:w="7229" w:type="dxa"/>
            <w:hideMark/>
          </w:tcPr>
          <w:p w14:paraId="5285A02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Vannak-e magas kockázatú számviteli becslések, amelyeknek megítéléséhez a könyvvizsgáló speciális képesítéssel rendelkező szakértőt kíván bevonni?</w:t>
            </w:r>
          </w:p>
        </w:tc>
        <w:tc>
          <w:tcPr>
            <w:tcW w:w="960" w:type="dxa"/>
            <w:hideMark/>
          </w:tcPr>
          <w:p w14:paraId="6B5D364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hideMark/>
          </w:tcPr>
          <w:p w14:paraId="71F9352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bookmarkEnd w:id="3"/>
      <w:tr w:rsidR="00C70443" w:rsidRPr="00C70443" w14:paraId="2B1A3F6E" w14:textId="77777777" w:rsidTr="000A1DCA">
        <w:trPr>
          <w:trHeight w:val="1038"/>
          <w:jc w:val="center"/>
        </w:trPr>
        <w:tc>
          <w:tcPr>
            <w:tcW w:w="10143" w:type="dxa"/>
            <w:gridSpan w:val="4"/>
            <w:hideMark/>
          </w:tcPr>
          <w:p w14:paraId="2546E05E" w14:textId="77777777" w:rsidR="00C70443" w:rsidRPr="00C70443" w:rsidRDefault="00C70443" w:rsidP="00B566FA">
            <w:pPr>
              <w:spacing w:before="222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 xml:space="preserve">Ha bármelyik kérdésre IGEN választ kellett adni, akkor meg kell határozni, hogy milyen szakmában és milyen képességekkel rendelkező konzultációs partnert kell felkérni. Ügyelni kell arra, hogy a konzultációt úgy kell lefolytatni, hogy annak eredménye a vélemény kialakítása során figyelembe vehető legyen. Külső munkatárs felkérése esetén a könyvvizsgálói tervet ennek megfelelően kell kialakítani, illetve módosítani. </w:t>
            </w:r>
          </w:p>
        </w:tc>
      </w:tr>
      <w:tr w:rsidR="00C70443" w:rsidRPr="00C70443" w14:paraId="2B952F02" w14:textId="77777777" w:rsidTr="000A1DCA">
        <w:trPr>
          <w:trHeight w:val="258"/>
          <w:jc w:val="center"/>
        </w:trPr>
        <w:tc>
          <w:tcPr>
            <w:tcW w:w="988" w:type="dxa"/>
            <w:noWrap/>
            <w:hideMark/>
          </w:tcPr>
          <w:p w14:paraId="290036A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noWrap/>
            <w:hideMark/>
          </w:tcPr>
          <w:p w14:paraId="083DF5D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4C0CB4F2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1E8691D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225763C6" w14:textId="77777777" w:rsidTr="000A1DCA">
        <w:trPr>
          <w:trHeight w:val="258"/>
          <w:jc w:val="center"/>
        </w:trPr>
        <w:tc>
          <w:tcPr>
            <w:tcW w:w="988" w:type="dxa"/>
            <w:noWrap/>
            <w:hideMark/>
          </w:tcPr>
          <w:p w14:paraId="1539340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noWrap/>
            <w:hideMark/>
          </w:tcPr>
          <w:p w14:paraId="4E8D8AE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271730D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3FB8746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1728E394" w14:textId="77777777" w:rsidTr="000A1DCA">
        <w:trPr>
          <w:trHeight w:val="522"/>
          <w:jc w:val="center"/>
        </w:trPr>
        <w:tc>
          <w:tcPr>
            <w:tcW w:w="8217" w:type="dxa"/>
            <w:gridSpan w:val="2"/>
            <w:hideMark/>
          </w:tcPr>
          <w:p w14:paraId="0D9B652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A fenti szempontok alapján a külső konzultáció szükséges</w:t>
            </w:r>
          </w:p>
        </w:tc>
        <w:tc>
          <w:tcPr>
            <w:tcW w:w="960" w:type="dxa"/>
            <w:hideMark/>
          </w:tcPr>
          <w:p w14:paraId="1D84EBF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igen</w:t>
            </w:r>
          </w:p>
        </w:tc>
        <w:tc>
          <w:tcPr>
            <w:tcW w:w="960" w:type="dxa"/>
            <w:noWrap/>
            <w:hideMark/>
          </w:tcPr>
          <w:p w14:paraId="0F5DA8F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nem</w:t>
            </w:r>
          </w:p>
        </w:tc>
      </w:tr>
    </w:tbl>
    <w:p w14:paraId="16AF6D4D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p w14:paraId="6300CFDA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C70443" w:rsidRPr="00C70443" w14:paraId="06686DCB" w14:textId="77777777" w:rsidTr="00B566FA">
        <w:trPr>
          <w:trHeight w:val="530"/>
        </w:trPr>
        <w:tc>
          <w:tcPr>
            <w:tcW w:w="9636" w:type="dxa"/>
            <w:shd w:val="clear" w:color="auto" w:fill="FFFFFF"/>
          </w:tcPr>
          <w:p w14:paraId="3132D6D5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8"/>
                <w:sz w:val="20"/>
                <w:szCs w:val="20"/>
                <w:lang w:val="hu-HU"/>
              </w:rPr>
              <w:t>Külső</w:t>
            </w:r>
            <w:r w:rsidRPr="00C70443">
              <w:rPr>
                <w:rFonts w:ascii="Arial" w:eastAsia="Arial" w:hAnsi="Arial" w:cs="Arial"/>
                <w:spacing w:val="-13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spacing w:val="-8"/>
                <w:sz w:val="20"/>
                <w:szCs w:val="20"/>
                <w:lang w:val="hu-HU"/>
              </w:rPr>
              <w:t>szakértő</w:t>
            </w:r>
            <w:r w:rsidRPr="00C70443">
              <w:rPr>
                <w:rFonts w:ascii="Arial" w:eastAsia="Arial" w:hAnsi="Arial" w:cs="Arial"/>
                <w:spacing w:val="-11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spacing w:val="-8"/>
                <w:sz w:val="20"/>
                <w:szCs w:val="20"/>
                <w:lang w:val="hu-HU"/>
              </w:rPr>
              <w:t>neve/társaság:</w:t>
            </w:r>
          </w:p>
        </w:tc>
      </w:tr>
      <w:tr w:rsidR="00C70443" w:rsidRPr="00C70443" w14:paraId="52E19F1D" w14:textId="77777777" w:rsidTr="00B566FA">
        <w:trPr>
          <w:trHeight w:val="1743"/>
        </w:trPr>
        <w:tc>
          <w:tcPr>
            <w:tcW w:w="9636" w:type="dxa"/>
            <w:shd w:val="clear" w:color="auto" w:fill="FFFFFF"/>
          </w:tcPr>
          <w:p w14:paraId="6F48B200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5"/>
                <w:w w:val="90"/>
                <w:sz w:val="20"/>
                <w:szCs w:val="20"/>
                <w:lang w:val="hu-HU"/>
              </w:rPr>
              <w:t>Igénybevétel</w:t>
            </w:r>
            <w:r w:rsidRPr="00C70443">
              <w:rPr>
                <w:rFonts w:ascii="Arial" w:eastAsia="Arial" w:hAnsi="Arial" w:cs="Arial"/>
                <w:spacing w:val="3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spacing w:val="-2"/>
                <w:sz w:val="20"/>
                <w:szCs w:val="20"/>
                <w:lang w:val="hu-HU"/>
              </w:rPr>
              <w:t>okai:</w:t>
            </w:r>
          </w:p>
        </w:tc>
      </w:tr>
    </w:tbl>
    <w:p w14:paraId="34A1F1C7" w14:textId="2B4BF458" w:rsidR="00C70443" w:rsidRDefault="00C70443" w:rsidP="00C70443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sz w:val="18"/>
          <w:szCs w:val="1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2406"/>
      </w:tblGrid>
      <w:tr w:rsidR="00B566FA" w14:paraId="5C0EC045" w14:textId="77777777" w:rsidTr="00B566FA">
        <w:tc>
          <w:tcPr>
            <w:tcW w:w="4673" w:type="dxa"/>
          </w:tcPr>
          <w:p w14:paraId="399A744E" w14:textId="77777777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693" w:type="dxa"/>
          </w:tcPr>
          <w:p w14:paraId="756CB717" w14:textId="06B82CFE" w:rsidR="00B566FA" w:rsidRP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b/>
                <w:sz w:val="18"/>
                <w:szCs w:val="19"/>
              </w:rPr>
              <w:t>Igen</w:t>
            </w:r>
          </w:p>
        </w:tc>
        <w:tc>
          <w:tcPr>
            <w:tcW w:w="2406" w:type="dxa"/>
          </w:tcPr>
          <w:p w14:paraId="66B8D6A1" w14:textId="4E96705D" w:rsidR="00B566FA" w:rsidRP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b/>
                <w:sz w:val="18"/>
                <w:szCs w:val="19"/>
              </w:rPr>
              <w:t>Nem</w:t>
            </w:r>
          </w:p>
        </w:tc>
      </w:tr>
      <w:tr w:rsidR="00B566FA" w14:paraId="079BC465" w14:textId="77777777" w:rsidTr="00B566FA">
        <w:tc>
          <w:tcPr>
            <w:tcW w:w="4673" w:type="dxa"/>
          </w:tcPr>
          <w:p w14:paraId="3CF2F27B" w14:textId="0D8CEF84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sz w:val="18"/>
                <w:szCs w:val="19"/>
              </w:rPr>
              <w:t>Az ügyfél tájékoztatása a szakértő igénybevételéről</w:t>
            </w:r>
          </w:p>
        </w:tc>
        <w:tc>
          <w:tcPr>
            <w:tcW w:w="2693" w:type="dxa"/>
          </w:tcPr>
          <w:p w14:paraId="4F4D233D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5D4DAABC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168197B2" w14:textId="77777777" w:rsidTr="00B566FA">
        <w:tc>
          <w:tcPr>
            <w:tcW w:w="4673" w:type="dxa"/>
          </w:tcPr>
          <w:p w14:paraId="7DC9FED9" w14:textId="3B8B49CD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sz w:val="18"/>
                <w:szCs w:val="19"/>
              </w:rPr>
              <w:t>A szakértőnek továbbított</w:t>
            </w:r>
            <w:r>
              <w:rPr>
                <w:rFonts w:ascii="Arial" w:eastAsia="Arial" w:hAnsi="Arial" w:cs="Arial"/>
                <w:sz w:val="18"/>
                <w:szCs w:val="19"/>
              </w:rPr>
              <w:t xml:space="preserve"> </w:t>
            </w:r>
            <w:r w:rsidRPr="00B566FA">
              <w:rPr>
                <w:rFonts w:ascii="Arial" w:eastAsia="Arial" w:hAnsi="Arial" w:cs="Arial"/>
                <w:sz w:val="18"/>
                <w:szCs w:val="19"/>
              </w:rPr>
              <w:t>írásbeli tájékoztató</w:t>
            </w:r>
          </w:p>
        </w:tc>
        <w:tc>
          <w:tcPr>
            <w:tcW w:w="2693" w:type="dxa"/>
          </w:tcPr>
          <w:p w14:paraId="4942D8D2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2484D239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7F4D8B73" w14:textId="77777777" w:rsidTr="00B566FA">
        <w:tc>
          <w:tcPr>
            <w:tcW w:w="4673" w:type="dxa"/>
          </w:tcPr>
          <w:p w14:paraId="04A549FB" w14:textId="44B36728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C70443">
              <w:rPr>
                <w:rFonts w:ascii="Arial" w:eastAsia="Arial" w:hAnsi="Arial" w:cs="Arial"/>
                <w:sz w:val="18"/>
              </w:rPr>
              <w:t>A szakértő becsült költségére</w:t>
            </w:r>
            <w:r w:rsidRPr="00C70443">
              <w:rPr>
                <w:rFonts w:ascii="Arial" w:eastAsia="Arial" w:hAnsi="Arial" w:cs="Arial"/>
                <w:sz w:val="18"/>
              </w:rPr>
              <w:t xml:space="preserve"> </w:t>
            </w:r>
            <w:r w:rsidRPr="00C70443">
              <w:rPr>
                <w:rFonts w:ascii="Arial" w:eastAsia="Arial" w:hAnsi="Arial" w:cs="Arial"/>
                <w:sz w:val="18"/>
              </w:rPr>
              <w:t>vonatkozó árajánlat beérkezett</w:t>
            </w:r>
          </w:p>
        </w:tc>
        <w:tc>
          <w:tcPr>
            <w:tcW w:w="2693" w:type="dxa"/>
          </w:tcPr>
          <w:p w14:paraId="5413CC24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168B767E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0B244C07" w14:textId="77777777" w:rsidTr="00B566FA">
        <w:tc>
          <w:tcPr>
            <w:tcW w:w="4673" w:type="dxa"/>
          </w:tcPr>
          <w:p w14:paraId="5CEBA626" w14:textId="14BCE95F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C70443">
              <w:rPr>
                <w:rFonts w:ascii="Arial" w:eastAsia="Arial" w:hAnsi="Arial" w:cs="Arial"/>
                <w:sz w:val="18"/>
              </w:rPr>
              <w:t>A szakértővel a</w:t>
            </w:r>
            <w:r>
              <w:rPr>
                <w:rFonts w:ascii="Arial" w:eastAsia="Arial" w:hAnsi="Arial" w:cs="Arial"/>
                <w:sz w:val="18"/>
              </w:rPr>
              <w:t xml:space="preserve"> szerződést megkötöttem</w:t>
            </w:r>
          </w:p>
        </w:tc>
        <w:tc>
          <w:tcPr>
            <w:tcW w:w="2693" w:type="dxa"/>
          </w:tcPr>
          <w:p w14:paraId="5751E4E2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7BC68D36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63D540BA" w14:textId="77777777" w:rsidTr="00B566FA">
        <w:tc>
          <w:tcPr>
            <w:tcW w:w="4673" w:type="dxa"/>
          </w:tcPr>
          <w:p w14:paraId="0A856251" w14:textId="139EAC12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9"/>
              </w:rPr>
              <w:t>A szakértő írásos jelentése beérkezett</w:t>
            </w:r>
          </w:p>
        </w:tc>
        <w:tc>
          <w:tcPr>
            <w:tcW w:w="2693" w:type="dxa"/>
          </w:tcPr>
          <w:p w14:paraId="3A1972A0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7D4F3C9D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</w:tbl>
    <w:p w14:paraId="1BE9A139" w14:textId="71339BA9" w:rsidR="00B566FA" w:rsidRDefault="00B566FA" w:rsidP="00C70443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sz w:val="18"/>
          <w:szCs w:val="19"/>
        </w:rPr>
      </w:pPr>
    </w:p>
    <w:p w14:paraId="1FDB59C6" w14:textId="46D48273" w:rsidR="00B566FA" w:rsidRPr="00C70443" w:rsidRDefault="00B566FA" w:rsidP="00C70443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sz w:val="18"/>
          <w:szCs w:val="19"/>
        </w:rPr>
      </w:pPr>
    </w:p>
    <w:p w14:paraId="16DCBC7A" w14:textId="77777777" w:rsidR="00C70443" w:rsidRPr="00C70443" w:rsidRDefault="00C70443" w:rsidP="00C70443">
      <w:pPr>
        <w:widowControl w:val="0"/>
        <w:autoSpaceDE w:val="0"/>
        <w:autoSpaceDN w:val="0"/>
        <w:spacing w:before="145" w:after="1" w:line="240" w:lineRule="auto"/>
        <w:rPr>
          <w:rFonts w:ascii="Arial" w:eastAsia="Arial" w:hAnsi="Arial" w:cs="Arial"/>
          <w:sz w:val="20"/>
          <w:szCs w:val="19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48"/>
      </w:tblGrid>
      <w:tr w:rsidR="00C70443" w:rsidRPr="00C70443" w14:paraId="60693986" w14:textId="77777777" w:rsidTr="00B566FA">
        <w:trPr>
          <w:trHeight w:val="530"/>
        </w:trPr>
        <w:tc>
          <w:tcPr>
            <w:tcW w:w="5488" w:type="dxa"/>
            <w:shd w:val="clear" w:color="auto" w:fill="auto"/>
          </w:tcPr>
          <w:p w14:paraId="2D375C2E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2"/>
                <w:sz w:val="20"/>
                <w:szCs w:val="20"/>
                <w:lang w:val="hu-HU"/>
              </w:rPr>
              <w:t>Elkészítette:</w:t>
            </w:r>
          </w:p>
        </w:tc>
        <w:tc>
          <w:tcPr>
            <w:tcW w:w="4148" w:type="dxa"/>
            <w:shd w:val="clear" w:color="auto" w:fill="auto"/>
          </w:tcPr>
          <w:p w14:paraId="3FD819F9" w14:textId="77777777" w:rsidR="00C70443" w:rsidRPr="00C70443" w:rsidRDefault="00C70443" w:rsidP="00C70443">
            <w:pPr>
              <w:spacing w:before="51" w:after="0" w:line="240" w:lineRule="auto"/>
              <w:ind w:left="93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2"/>
                <w:sz w:val="20"/>
                <w:szCs w:val="20"/>
                <w:lang w:val="hu-HU"/>
              </w:rPr>
              <w:t>Dátum:</w:t>
            </w:r>
          </w:p>
        </w:tc>
      </w:tr>
      <w:bookmarkEnd w:id="2"/>
    </w:tbl>
    <w:p w14:paraId="3FD0C23D" w14:textId="77777777" w:rsidR="00C70443" w:rsidRPr="00C70443" w:rsidRDefault="00C70443" w:rsidP="00C70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</w:p>
    <w:p w14:paraId="7CFE66E2" w14:textId="77777777" w:rsidR="00C70443" w:rsidRPr="00B566FA" w:rsidRDefault="00C70443" w:rsidP="00FC148C"/>
    <w:sectPr w:rsidR="00C70443" w:rsidRPr="00B566FA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53C9B" w14:textId="77777777" w:rsidR="00256F2A" w:rsidRDefault="00256F2A" w:rsidP="00315C87">
      <w:pPr>
        <w:spacing w:after="0" w:line="240" w:lineRule="auto"/>
      </w:pPr>
      <w:r>
        <w:separator/>
      </w:r>
    </w:p>
  </w:endnote>
  <w:endnote w:type="continuationSeparator" w:id="0">
    <w:p w14:paraId="7EB13112" w14:textId="77777777" w:rsidR="00256F2A" w:rsidRDefault="00256F2A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B1E8D" w14:textId="77777777" w:rsidR="00256F2A" w:rsidRDefault="00256F2A" w:rsidP="00315C87">
      <w:pPr>
        <w:spacing w:after="0" w:line="240" w:lineRule="auto"/>
      </w:pPr>
      <w:r>
        <w:separator/>
      </w:r>
    </w:p>
  </w:footnote>
  <w:footnote w:type="continuationSeparator" w:id="0">
    <w:p w14:paraId="70470E76" w14:textId="77777777" w:rsidR="00256F2A" w:rsidRDefault="00256F2A" w:rsidP="00315C87">
      <w:pPr>
        <w:spacing w:after="0" w:line="240" w:lineRule="auto"/>
      </w:pPr>
      <w:r>
        <w:continuationSeparator/>
      </w:r>
    </w:p>
  </w:footnote>
  <w:footnote w:id="1">
    <w:p w14:paraId="4CF3AA62" w14:textId="2EF24569" w:rsidR="00B566FA" w:rsidRDefault="00B566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Tartalmilag</w:t>
      </w:r>
      <w:proofErr w:type="spellEnd"/>
      <w: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1842ED00" w:rsidR="00315C87" w:rsidRPr="006E4B2E" w:rsidRDefault="00C70443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C70443">
      <w:rPr>
        <w:rFonts w:ascii="Arial Narrow" w:eastAsia="Times New Roman" w:hAnsi="Arial Narrow"/>
        <w:b/>
        <w:sz w:val="32"/>
        <w:szCs w:val="32"/>
      </w:rPr>
      <w:t>Ellenőrző lista külső szakértők igénybevételéhez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56F2A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566FA"/>
    <w:rsid w:val="00B726A5"/>
    <w:rsid w:val="00B800B1"/>
    <w:rsid w:val="00B96AB6"/>
    <w:rsid w:val="00BF657F"/>
    <w:rsid w:val="00C022E2"/>
    <w:rsid w:val="00C05F97"/>
    <w:rsid w:val="00C6098B"/>
    <w:rsid w:val="00C67265"/>
    <w:rsid w:val="00C70443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04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C704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542F-E6BF-44F4-AA40-E6569AEF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v.1.25.69.0.1#2025.11.06.</dc:description>
  <cp:lastPrinted>2018-10-30T10:22:00Z</cp:lastPrinted>
  <dcterms:created xsi:type="dcterms:W3CDTF">2025-08-12T12:34:00Z</dcterms:created>
  <dcterms:modified xsi:type="dcterms:W3CDTF">2025-08-12T12:43:00Z</dcterms:modified>
</cp:coreProperties>
</file>